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4777F8" w:rsidP="00755096">
      <w:pPr>
        <w:pStyle w:val="MeetingDetails"/>
      </w:pPr>
      <w:r>
        <w:t>Market Implementation Committee Special Session: Capacity Market Capability of Energy Storage Resources</w:t>
      </w:r>
    </w:p>
    <w:p w:rsidR="00B62597" w:rsidRPr="00B62597" w:rsidRDefault="004777F8" w:rsidP="00755096">
      <w:pPr>
        <w:pStyle w:val="MeetingDetails"/>
      </w:pPr>
      <w:r>
        <w:t>Web</w:t>
      </w:r>
      <w:r w:rsidR="00805BED">
        <w:t>Ex</w:t>
      </w:r>
    </w:p>
    <w:p w:rsidR="00B62597" w:rsidRPr="00B62597" w:rsidRDefault="00D83B90" w:rsidP="00755096">
      <w:pPr>
        <w:pStyle w:val="MeetingDetails"/>
      </w:pPr>
      <w:r>
        <w:t>March</w:t>
      </w:r>
      <w:r w:rsidR="00010057">
        <w:t xml:space="preserve"> </w:t>
      </w:r>
      <w:r w:rsidR="00EA10E4">
        <w:t>4</w:t>
      </w:r>
      <w:r w:rsidR="00A310CC">
        <w:t xml:space="preserve">, </w:t>
      </w:r>
      <w:r w:rsidR="006F7A52">
        <w:t>2020</w:t>
      </w:r>
    </w:p>
    <w:p w:rsidR="00840E4B" w:rsidRDefault="00D83B90" w:rsidP="00755096">
      <w:pPr>
        <w:pStyle w:val="MeetingDetails"/>
      </w:pPr>
      <w:r>
        <w:t>1</w:t>
      </w:r>
      <w:r w:rsidR="002B2F98">
        <w:t xml:space="preserve">:00 </w:t>
      </w:r>
      <w:r>
        <w:t>p</w:t>
      </w:r>
      <w:r w:rsidR="00A310CC">
        <w:t xml:space="preserve">.m. – </w:t>
      </w:r>
      <w:r>
        <w:t>3</w:t>
      </w:r>
      <w:r w:rsidR="00A310CC">
        <w:t xml:space="preserve">:00 </w:t>
      </w:r>
      <w:r w:rsidR="004E18E8">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A310CC">
        <w:t>on (</w:t>
      </w:r>
      <w:r w:rsidR="003812CC">
        <w:t>1</w:t>
      </w:r>
      <w:r w:rsidR="00A310CC">
        <w:t>:00-</w:t>
      </w:r>
      <w:r w:rsidR="003812CC">
        <w:t>1</w:t>
      </w:r>
      <w:r w:rsidRPr="00527104">
        <w:t>:0</w:t>
      </w:r>
      <w:r w:rsidR="00A310CC">
        <w:t>5</w:t>
      </w:r>
      <w:r w:rsidR="00B62597" w:rsidRPr="00527104">
        <w:t>)</w:t>
      </w:r>
    </w:p>
    <w:bookmarkEnd w:id="0"/>
    <w:bookmarkEnd w:id="1"/>
    <w:p w:rsidR="00A310CC" w:rsidRPr="00840E4B" w:rsidRDefault="00840E4B" w:rsidP="00A310CC">
      <w:pPr>
        <w:pStyle w:val="SecondaryHeading-Numbered"/>
      </w:pPr>
      <w:r>
        <w:rPr>
          <w:b w:val="0"/>
        </w:rPr>
        <w:t>Mr.</w:t>
      </w:r>
      <w:r w:rsidR="00A310CC" w:rsidRPr="00A310CC">
        <w:rPr>
          <w:b w:val="0"/>
        </w:rPr>
        <w:t xml:space="preserve"> </w:t>
      </w:r>
      <w:r>
        <w:rPr>
          <w:b w:val="0"/>
        </w:rPr>
        <w:t>Rami Diran</w:t>
      </w:r>
      <w:r w:rsidR="00FC283C">
        <w:rPr>
          <w:b w:val="0"/>
        </w:rPr>
        <w:t>i</w:t>
      </w:r>
      <w:r w:rsidR="00181159">
        <w:rPr>
          <w:b w:val="0"/>
        </w:rPr>
        <w:t xml:space="preserve">, </w:t>
      </w:r>
      <w:r>
        <w:rPr>
          <w:b w:val="0"/>
        </w:rPr>
        <w:t xml:space="preserve">will </w:t>
      </w:r>
      <w:r w:rsidR="005D7F33" w:rsidRPr="005D7F33">
        <w:rPr>
          <w:b w:val="0"/>
        </w:rPr>
        <w:t>provide welcome, announcements, and review of the Antitrust, Code of Conduct, and Public Meetings/Media Participation Guidelines Text</w:t>
      </w:r>
      <w:r>
        <w:rPr>
          <w:b w:val="0"/>
        </w:rPr>
        <w:t xml:space="preserve">. </w:t>
      </w:r>
      <w:r w:rsidR="00B1185E" w:rsidRPr="001241A7">
        <w:rPr>
          <w:b w:val="0"/>
        </w:rPr>
        <w:t xml:space="preserve">Stakeholders will be asked to approve the draft minutes from the </w:t>
      </w:r>
      <w:r w:rsidR="00B1185E" w:rsidRPr="001241A7">
        <w:rPr>
          <w:b w:val="0"/>
        </w:rPr>
        <w:t>February</w:t>
      </w:r>
      <w:r w:rsidR="00B1185E" w:rsidRPr="001241A7">
        <w:rPr>
          <w:b w:val="0"/>
        </w:rPr>
        <w:t xml:space="preserve"> </w:t>
      </w:r>
      <w:r w:rsidR="00B1185E" w:rsidRPr="001241A7">
        <w:rPr>
          <w:b w:val="0"/>
        </w:rPr>
        <w:t>2</w:t>
      </w:r>
      <w:r w:rsidR="00B1185E" w:rsidRPr="001241A7">
        <w:rPr>
          <w:b w:val="0"/>
        </w:rPr>
        <w:t>4, 2020 meeting.</w:t>
      </w:r>
    </w:p>
    <w:p w:rsidR="00B62597" w:rsidRPr="00A310CC" w:rsidRDefault="001241A7" w:rsidP="00805BED">
      <w:pPr>
        <w:pStyle w:val="SecondaryHeading-Numbered"/>
        <w:numPr>
          <w:ilvl w:val="0"/>
          <w:numId w:val="0"/>
        </w:numPr>
      </w:pPr>
      <w:hyperlink r:id="rId7" w:history="1">
        <w:r w:rsidR="00A310CC" w:rsidRPr="00924BCA">
          <w:rPr>
            <w:rStyle w:val="Hyperlink"/>
            <w:b w:val="0"/>
          </w:rPr>
          <w:t>Issue Tracking: Capacity market capability of Energy Storage Resources</w:t>
        </w:r>
      </w:hyperlink>
    </w:p>
    <w:p w:rsidR="001D3B68" w:rsidRPr="00DB29E9" w:rsidRDefault="00B304D6" w:rsidP="007C2954">
      <w:pPr>
        <w:pStyle w:val="PrimaryHeading"/>
      </w:pPr>
      <w:r>
        <w:t>Education &amp; Next Steps</w:t>
      </w:r>
      <w:r w:rsidR="009D5FA1">
        <w:t xml:space="preserve"> (</w:t>
      </w:r>
      <w:r w:rsidR="003812CC">
        <w:t>1</w:t>
      </w:r>
      <w:r w:rsidR="009D5FA1">
        <w:t>:05-</w:t>
      </w:r>
      <w:r w:rsidR="003812CC">
        <w:t>2</w:t>
      </w:r>
      <w:r w:rsidR="009D5FA1">
        <w:t>:5</w:t>
      </w:r>
      <w:r w:rsidR="001D3B68">
        <w:t>0)</w:t>
      </w:r>
    </w:p>
    <w:p w:rsidR="00A83500" w:rsidRDefault="00A83500" w:rsidP="00A14AC5">
      <w:pPr>
        <w:pStyle w:val="SecondaryHeading-Numbered"/>
        <w:rPr>
          <w:b w:val="0"/>
        </w:rPr>
      </w:pPr>
      <w:r>
        <w:rPr>
          <w:b w:val="0"/>
        </w:rPr>
        <w:t>Mr. Thomas DeV</w:t>
      </w:r>
      <w:bookmarkStart w:id="2" w:name="_GoBack"/>
      <w:bookmarkEnd w:id="2"/>
      <w:r>
        <w:rPr>
          <w:b w:val="0"/>
        </w:rPr>
        <w:t>ita, PJM, will review PJM’s February 27</w:t>
      </w:r>
      <w:r w:rsidR="001375CF">
        <w:rPr>
          <w:b w:val="0"/>
        </w:rPr>
        <w:t xml:space="preserve">, 2020 </w:t>
      </w:r>
      <w:r>
        <w:rPr>
          <w:b w:val="0"/>
        </w:rPr>
        <w:t xml:space="preserve">Motion to The FERC.  </w:t>
      </w:r>
    </w:p>
    <w:p w:rsidR="00D83B90" w:rsidRDefault="00355146" w:rsidP="00A14AC5">
      <w:pPr>
        <w:pStyle w:val="SecondaryHeading-Numbered"/>
        <w:rPr>
          <w:b w:val="0"/>
        </w:rPr>
      </w:pPr>
      <w:r>
        <w:rPr>
          <w:b w:val="0"/>
        </w:rPr>
        <w:t>M</w:t>
      </w:r>
      <w:r w:rsidR="00D83B90">
        <w:rPr>
          <w:b w:val="0"/>
        </w:rPr>
        <w:t>s</w:t>
      </w:r>
      <w:r>
        <w:rPr>
          <w:b w:val="0"/>
        </w:rPr>
        <w:t xml:space="preserve">. </w:t>
      </w:r>
      <w:r w:rsidR="00D83B90">
        <w:rPr>
          <w:b w:val="0"/>
        </w:rPr>
        <w:t>Melissa Pilong</w:t>
      </w:r>
      <w:r w:rsidR="00F35CB8">
        <w:rPr>
          <w:b w:val="0"/>
        </w:rPr>
        <w:t>, PJM,</w:t>
      </w:r>
      <w:r w:rsidR="00A83500">
        <w:rPr>
          <w:b w:val="0"/>
        </w:rPr>
        <w:t xml:space="preserve"> w</w:t>
      </w:r>
      <w:r w:rsidR="00BD33D6" w:rsidRPr="005E4E34">
        <w:rPr>
          <w:b w:val="0"/>
        </w:rPr>
        <w:t xml:space="preserve">ill </w:t>
      </w:r>
      <w:r w:rsidR="00A83500">
        <w:rPr>
          <w:b w:val="0"/>
        </w:rPr>
        <w:t>present next steps in the stakeholder process.</w:t>
      </w:r>
    </w:p>
    <w:p w:rsidR="00730C59" w:rsidRDefault="00730C59" w:rsidP="00A14AC5">
      <w:pPr>
        <w:pStyle w:val="SecondaryHeading-Numbered"/>
        <w:rPr>
          <w:b w:val="0"/>
        </w:rPr>
      </w:pPr>
      <w:r>
        <w:rPr>
          <w:b w:val="0"/>
        </w:rPr>
        <w:t xml:space="preserve">Dr. Patricio Rocha Garrido, PJM, and Mr. Andrew Levitt, PJM, will </w:t>
      </w:r>
      <w:r w:rsidRPr="00730C59">
        <w:rPr>
          <w:b w:val="0"/>
          <w:szCs w:val="24"/>
        </w:rPr>
        <w:t xml:space="preserve">discuss features of Effective Load Carrying Capability &amp; </w:t>
      </w:r>
      <w:r>
        <w:rPr>
          <w:b w:val="0"/>
          <w:szCs w:val="24"/>
        </w:rPr>
        <w:t>r</w:t>
      </w:r>
      <w:r w:rsidRPr="00730C59">
        <w:rPr>
          <w:b w:val="0"/>
          <w:szCs w:val="24"/>
        </w:rPr>
        <w:t>esults of Effective Load Carrying Capability</w:t>
      </w:r>
      <w:r>
        <w:rPr>
          <w:b w:val="0"/>
          <w:szCs w:val="24"/>
        </w:rPr>
        <w:t xml:space="preserve"> studies for other regions.</w:t>
      </w:r>
    </w:p>
    <w:p w:rsidR="001D3B68" w:rsidRDefault="00F35CB8" w:rsidP="007C2954">
      <w:pPr>
        <w:pStyle w:val="PrimaryHeading"/>
      </w:pPr>
      <w:r>
        <w:t xml:space="preserve">Future Agenda Items </w:t>
      </w:r>
      <w:r w:rsidR="009D5FA1">
        <w:t>(</w:t>
      </w:r>
      <w:r w:rsidR="003812CC">
        <w:t>2</w:t>
      </w:r>
      <w:r w:rsidR="009D5FA1">
        <w:t>:50-</w:t>
      </w:r>
      <w:r w:rsidR="003812CC">
        <w:t>3</w:t>
      </w:r>
      <w:r w:rsidR="001D3B68">
        <w:t>:00</w:t>
      </w:r>
      <w:r w:rsidR="001D3B68" w:rsidRPr="00DB29E9">
        <w:t>)</w:t>
      </w:r>
    </w:p>
    <w:p w:rsidR="001B2242" w:rsidRPr="009D5FA1" w:rsidRDefault="00924BCA" w:rsidP="009D5FA1">
      <w:pPr>
        <w:pStyle w:val="SecondaryHeading-Numbered"/>
        <w:rPr>
          <w:b w:val="0"/>
        </w:rPr>
      </w:pPr>
      <w:r>
        <w:rPr>
          <w:b w:val="0"/>
        </w:rPr>
        <w:t>M</w:t>
      </w:r>
      <w:r w:rsidR="00A83500">
        <w:rPr>
          <w:b w:val="0"/>
        </w:rPr>
        <w:t>r</w:t>
      </w:r>
      <w:r>
        <w:rPr>
          <w:b w:val="0"/>
        </w:rPr>
        <w:t xml:space="preserve">. </w:t>
      </w:r>
      <w:r w:rsidR="00EA10E4">
        <w:rPr>
          <w:b w:val="0"/>
        </w:rPr>
        <w:t>Rami Dirani</w:t>
      </w:r>
      <w:r>
        <w:rPr>
          <w:b w:val="0"/>
        </w:rPr>
        <w:t>, will review meeting action items and discuss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9D5FA1">
        <w:tc>
          <w:tcPr>
            <w:tcW w:w="9360" w:type="dxa"/>
            <w:gridSpan w:val="3"/>
          </w:tcPr>
          <w:p w:rsidR="00BB531B" w:rsidRDefault="00606F11" w:rsidP="00AC2247">
            <w:pPr>
              <w:pStyle w:val="PrimaryHeading"/>
              <w:ind w:left="-108"/>
            </w:pPr>
            <w:r>
              <w:t>Future Meeting Dates</w:t>
            </w:r>
          </w:p>
        </w:tc>
      </w:tr>
      <w:tr w:rsidR="00CA6366" w:rsidTr="009D5FA1">
        <w:tc>
          <w:tcPr>
            <w:tcW w:w="3118" w:type="dxa"/>
            <w:vAlign w:val="center"/>
          </w:tcPr>
          <w:p w:rsidR="00CA6366" w:rsidRDefault="00EA10E4" w:rsidP="009D5FA1">
            <w:pPr>
              <w:pStyle w:val="AttendeesList"/>
            </w:pPr>
            <w:r>
              <w:t>N/A</w:t>
            </w:r>
          </w:p>
        </w:tc>
        <w:tc>
          <w:tcPr>
            <w:tcW w:w="3114" w:type="dxa"/>
            <w:vAlign w:val="center"/>
          </w:tcPr>
          <w:p w:rsidR="00CA6366" w:rsidRDefault="00CA6366" w:rsidP="00010057">
            <w:pPr>
              <w:pStyle w:val="AttendeesList"/>
            </w:pPr>
          </w:p>
        </w:tc>
        <w:tc>
          <w:tcPr>
            <w:tcW w:w="3128" w:type="dxa"/>
            <w:vAlign w:val="center"/>
          </w:tcPr>
          <w:p w:rsidR="00CA6366" w:rsidRDefault="00CA6366" w:rsidP="00BB531B">
            <w:pPr>
              <w:pStyle w:val="AttendeesList"/>
            </w:pPr>
          </w:p>
        </w:tc>
      </w:tr>
    </w:tbl>
    <w:p w:rsidR="00924BCA" w:rsidRDefault="00924BCA" w:rsidP="00337321">
      <w:pPr>
        <w:pStyle w:val="Author"/>
      </w:pPr>
    </w:p>
    <w:p w:rsidR="00B62597" w:rsidRDefault="00882652" w:rsidP="00337321">
      <w:pPr>
        <w:pStyle w:val="Author"/>
      </w:pPr>
      <w:r>
        <w:t xml:space="preserve">Author: </w:t>
      </w:r>
      <w:r w:rsidR="00CA6366" w:rsidRPr="00924BCA">
        <w:t>Rami Dirani</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lastRenderedPageBreak/>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57441E" w:rsidRPr="009C15C4" w:rsidRDefault="00027F49" w:rsidP="009C15C4">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9C15C4">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even" r:id="rId14"/>
      <w:headerReference w:type="default" r:id="rId15"/>
      <w:footerReference w:type="even" r:id="rId16"/>
      <w:footerReference w:type="default" r:id="rId17"/>
      <w:headerReference w:type="first" r:id="rId18"/>
      <w:footerReference w:type="first" r:id="rId19"/>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7F8" w:rsidRDefault="004777F8" w:rsidP="00B62597">
      <w:pPr>
        <w:spacing w:after="0" w:line="240" w:lineRule="auto"/>
      </w:pPr>
      <w:r>
        <w:separator/>
      </w:r>
    </w:p>
  </w:endnote>
  <w:endnote w:type="continuationSeparator" w:id="0">
    <w:p w:rsidR="004777F8" w:rsidRDefault="004777F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124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241A7">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9AA6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9D5FA1">
      <w:rPr>
        <w:rFonts w:ascii="Arial Narrow" w:hAnsi="Arial Narrow"/>
        <w:sz w:val="20"/>
      </w:rPr>
      <w:t>For Public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D4F" w:rsidRDefault="00431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7F8" w:rsidRDefault="004777F8" w:rsidP="00B62597">
      <w:pPr>
        <w:spacing w:after="0" w:line="240" w:lineRule="auto"/>
      </w:pPr>
      <w:r>
        <w:separator/>
      </w:r>
    </w:p>
  </w:footnote>
  <w:footnote w:type="continuationSeparator" w:id="0">
    <w:p w:rsidR="004777F8" w:rsidRDefault="004777F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D4F" w:rsidRDefault="00431D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D4F" w:rsidRDefault="00431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46635"/>
    <w:multiLevelType w:val="hybridMultilevel"/>
    <w:tmpl w:val="598821D6"/>
    <w:lvl w:ilvl="0" w:tplc="CEDC4570">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7F8"/>
    <w:rsid w:val="00010057"/>
    <w:rsid w:val="000232DF"/>
    <w:rsid w:val="00027F49"/>
    <w:rsid w:val="000333FF"/>
    <w:rsid w:val="00087DF3"/>
    <w:rsid w:val="00092135"/>
    <w:rsid w:val="00110822"/>
    <w:rsid w:val="001241A7"/>
    <w:rsid w:val="001375CF"/>
    <w:rsid w:val="001678E8"/>
    <w:rsid w:val="00181159"/>
    <w:rsid w:val="001B2242"/>
    <w:rsid w:val="001C0CC0"/>
    <w:rsid w:val="001D3B68"/>
    <w:rsid w:val="001D774A"/>
    <w:rsid w:val="0020609F"/>
    <w:rsid w:val="002113BD"/>
    <w:rsid w:val="002B2F98"/>
    <w:rsid w:val="002C6057"/>
    <w:rsid w:val="002E2668"/>
    <w:rsid w:val="002E7B0B"/>
    <w:rsid w:val="00300B2C"/>
    <w:rsid w:val="00305238"/>
    <w:rsid w:val="003251CE"/>
    <w:rsid w:val="00337321"/>
    <w:rsid w:val="00355146"/>
    <w:rsid w:val="00377DB7"/>
    <w:rsid w:val="003812CC"/>
    <w:rsid w:val="003A2C4F"/>
    <w:rsid w:val="003B55E1"/>
    <w:rsid w:val="003D7E5C"/>
    <w:rsid w:val="003E7A73"/>
    <w:rsid w:val="00404172"/>
    <w:rsid w:val="00431D4F"/>
    <w:rsid w:val="0046043F"/>
    <w:rsid w:val="004777F8"/>
    <w:rsid w:val="00491490"/>
    <w:rsid w:val="00494494"/>
    <w:rsid w:val="004969FA"/>
    <w:rsid w:val="004E18E8"/>
    <w:rsid w:val="00527104"/>
    <w:rsid w:val="00564DEE"/>
    <w:rsid w:val="0057441E"/>
    <w:rsid w:val="005A5D0D"/>
    <w:rsid w:val="005D1E8E"/>
    <w:rsid w:val="005D6D05"/>
    <w:rsid w:val="005D7F33"/>
    <w:rsid w:val="005E4E34"/>
    <w:rsid w:val="00602967"/>
    <w:rsid w:val="00606F11"/>
    <w:rsid w:val="006B0868"/>
    <w:rsid w:val="006F7A52"/>
    <w:rsid w:val="00712CAA"/>
    <w:rsid w:val="00716A8B"/>
    <w:rsid w:val="00720043"/>
    <w:rsid w:val="00730C59"/>
    <w:rsid w:val="00744A45"/>
    <w:rsid w:val="00754C6D"/>
    <w:rsid w:val="00755096"/>
    <w:rsid w:val="007703B4"/>
    <w:rsid w:val="007A34A3"/>
    <w:rsid w:val="007C2954"/>
    <w:rsid w:val="007D4F70"/>
    <w:rsid w:val="007E7CAB"/>
    <w:rsid w:val="00805BED"/>
    <w:rsid w:val="00837B12"/>
    <w:rsid w:val="00840E4B"/>
    <w:rsid w:val="00841282"/>
    <w:rsid w:val="00882652"/>
    <w:rsid w:val="00891A42"/>
    <w:rsid w:val="008F11F5"/>
    <w:rsid w:val="00905F54"/>
    <w:rsid w:val="00917386"/>
    <w:rsid w:val="00924BCA"/>
    <w:rsid w:val="00955906"/>
    <w:rsid w:val="00991528"/>
    <w:rsid w:val="009A5430"/>
    <w:rsid w:val="009C15C4"/>
    <w:rsid w:val="009D5FA1"/>
    <w:rsid w:val="009F53F9"/>
    <w:rsid w:val="00A05391"/>
    <w:rsid w:val="00A24E97"/>
    <w:rsid w:val="00A310CC"/>
    <w:rsid w:val="00A317A9"/>
    <w:rsid w:val="00A41149"/>
    <w:rsid w:val="00A83500"/>
    <w:rsid w:val="00AC2247"/>
    <w:rsid w:val="00B10026"/>
    <w:rsid w:val="00B1185E"/>
    <w:rsid w:val="00B16D95"/>
    <w:rsid w:val="00B20316"/>
    <w:rsid w:val="00B304D6"/>
    <w:rsid w:val="00B34E3C"/>
    <w:rsid w:val="00B62597"/>
    <w:rsid w:val="00BA6146"/>
    <w:rsid w:val="00BB531B"/>
    <w:rsid w:val="00BD2DD4"/>
    <w:rsid w:val="00BD33D6"/>
    <w:rsid w:val="00BF331B"/>
    <w:rsid w:val="00C439EC"/>
    <w:rsid w:val="00C5307B"/>
    <w:rsid w:val="00C72168"/>
    <w:rsid w:val="00C757F4"/>
    <w:rsid w:val="00C75A9D"/>
    <w:rsid w:val="00CA49B9"/>
    <w:rsid w:val="00CA6366"/>
    <w:rsid w:val="00CB19DE"/>
    <w:rsid w:val="00CB475B"/>
    <w:rsid w:val="00CC1B47"/>
    <w:rsid w:val="00D06EC8"/>
    <w:rsid w:val="00D136EA"/>
    <w:rsid w:val="00D251ED"/>
    <w:rsid w:val="00D831E4"/>
    <w:rsid w:val="00D83B90"/>
    <w:rsid w:val="00D95949"/>
    <w:rsid w:val="00DB29E9"/>
    <w:rsid w:val="00DE34CF"/>
    <w:rsid w:val="00E26BCB"/>
    <w:rsid w:val="00E32B6B"/>
    <w:rsid w:val="00E4126D"/>
    <w:rsid w:val="00E45E50"/>
    <w:rsid w:val="00E5387A"/>
    <w:rsid w:val="00E55E84"/>
    <w:rsid w:val="00EA10E4"/>
    <w:rsid w:val="00EA135F"/>
    <w:rsid w:val="00EB68B0"/>
    <w:rsid w:val="00F17349"/>
    <w:rsid w:val="00F35CB8"/>
    <w:rsid w:val="00F4190F"/>
    <w:rsid w:val="00F943BA"/>
    <w:rsid w:val="00FC283C"/>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19D7620"/>
  <w15:docId w15:val="{DFEE63B8-2E36-403C-9A19-B2D4CB38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5E4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111464">
      <w:bodyDiv w:val="1"/>
      <w:marLeft w:val="0"/>
      <w:marRight w:val="0"/>
      <w:marTop w:val="0"/>
      <w:marBottom w:val="0"/>
      <w:divBdr>
        <w:top w:val="none" w:sz="0" w:space="0" w:color="auto"/>
        <w:left w:val="none" w:sz="0" w:space="0" w:color="auto"/>
        <w:bottom w:val="none" w:sz="0" w:space="0" w:color="auto"/>
        <w:right w:val="none" w:sz="0" w:space="0" w:color="auto"/>
      </w:divBdr>
    </w:div>
    <w:div w:id="1053503561">
      <w:bodyDiv w:val="1"/>
      <w:marLeft w:val="0"/>
      <w:marRight w:val="0"/>
      <w:marTop w:val="0"/>
      <w:marBottom w:val="0"/>
      <w:divBdr>
        <w:top w:val="none" w:sz="0" w:space="0" w:color="auto"/>
        <w:left w:val="none" w:sz="0" w:space="0" w:color="auto"/>
        <w:bottom w:val="none" w:sz="0" w:space="0" w:color="auto"/>
        <w:right w:val="none" w:sz="0" w:space="0" w:color="auto"/>
      </w:divBdr>
    </w:div>
    <w:div w:id="1392538820">
      <w:bodyDiv w:val="1"/>
      <w:marLeft w:val="0"/>
      <w:marRight w:val="0"/>
      <w:marTop w:val="0"/>
      <w:marBottom w:val="0"/>
      <w:divBdr>
        <w:top w:val="none" w:sz="0" w:space="0" w:color="auto"/>
        <w:left w:val="none" w:sz="0" w:space="0" w:color="auto"/>
        <w:bottom w:val="none" w:sz="0" w:space="0" w:color="auto"/>
        <w:right w:val="none" w:sz="0" w:space="0" w:color="auto"/>
      </w:divBdr>
    </w:div>
    <w:div w:id="1438914108">
      <w:bodyDiv w:val="1"/>
      <w:marLeft w:val="0"/>
      <w:marRight w:val="0"/>
      <w:marTop w:val="0"/>
      <w:marBottom w:val="0"/>
      <w:divBdr>
        <w:top w:val="none" w:sz="0" w:space="0" w:color="auto"/>
        <w:left w:val="none" w:sz="0" w:space="0" w:color="auto"/>
        <w:bottom w:val="none" w:sz="0" w:space="0" w:color="auto"/>
        <w:right w:val="none" w:sz="0" w:space="0" w:color="auto"/>
      </w:divBdr>
    </w:div>
    <w:div w:id="1510213916">
      <w:bodyDiv w:val="1"/>
      <w:marLeft w:val="0"/>
      <w:marRight w:val="0"/>
      <w:marTop w:val="0"/>
      <w:marBottom w:val="0"/>
      <w:divBdr>
        <w:top w:val="none" w:sz="0" w:space="0" w:color="auto"/>
        <w:left w:val="none" w:sz="0" w:space="0" w:color="auto"/>
        <w:bottom w:val="none" w:sz="0" w:space="0" w:color="auto"/>
        <w:right w:val="none" w:sz="0" w:space="0" w:color="auto"/>
      </w:divBdr>
    </w:div>
    <w:div w:id="1517886801">
      <w:bodyDiv w:val="1"/>
      <w:marLeft w:val="0"/>
      <w:marRight w:val="0"/>
      <w:marTop w:val="0"/>
      <w:marBottom w:val="0"/>
      <w:divBdr>
        <w:top w:val="none" w:sz="0" w:space="0" w:color="auto"/>
        <w:left w:val="none" w:sz="0" w:space="0" w:color="auto"/>
        <w:bottom w:val="none" w:sz="0" w:space="0" w:color="auto"/>
        <w:right w:val="none" w:sz="0" w:space="0" w:color="auto"/>
      </w:divBdr>
    </w:div>
    <w:div w:id="1725062293">
      <w:bodyDiv w:val="1"/>
      <w:marLeft w:val="0"/>
      <w:marRight w:val="0"/>
      <w:marTop w:val="0"/>
      <w:marBottom w:val="0"/>
      <w:divBdr>
        <w:top w:val="none" w:sz="0" w:space="0" w:color="auto"/>
        <w:left w:val="none" w:sz="0" w:space="0" w:color="auto"/>
        <w:bottom w:val="none" w:sz="0" w:space="0" w:color="auto"/>
        <w:right w:val="none" w:sz="0" w:space="0" w:color="auto"/>
      </w:divBdr>
    </w:div>
    <w:div w:id="1984119824">
      <w:bodyDiv w:val="1"/>
      <w:marLeft w:val="0"/>
      <w:marRight w:val="0"/>
      <w:marTop w:val="0"/>
      <w:marBottom w:val="0"/>
      <w:divBdr>
        <w:top w:val="none" w:sz="0" w:space="0" w:color="auto"/>
        <w:left w:val="none" w:sz="0" w:space="0" w:color="auto"/>
        <w:bottom w:val="none" w:sz="0" w:space="0" w:color="auto"/>
        <w:right w:val="none" w:sz="0" w:space="0" w:color="auto"/>
      </w:divBdr>
    </w:div>
    <w:div w:id="2017880824">
      <w:bodyDiv w:val="1"/>
      <w:marLeft w:val="0"/>
      <w:marRight w:val="0"/>
      <w:marTop w:val="0"/>
      <w:marBottom w:val="0"/>
      <w:divBdr>
        <w:top w:val="none" w:sz="0" w:space="0" w:color="auto"/>
        <w:left w:val="none" w:sz="0" w:space="0" w:color="auto"/>
        <w:bottom w:val="none" w:sz="0" w:space="0" w:color="auto"/>
        <w:right w:val="none" w:sz="0" w:space="0" w:color="auto"/>
      </w:divBdr>
    </w:div>
    <w:div w:id="206532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jm.com/committees-and-groups/issue-tracking/issue-tracking-details.aspx?Issue=%7b9345784D-C023-457C-897E-A91C39FB4486%7d" TargetMode="External"/><Relationship Id="rId12" Type="http://schemas.openxmlformats.org/officeDocument/2006/relationships/hyperlink" Target="https://www.pjm.com/committees-and-groups/committees/form-facilitator-feedback.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pjm.com/committees-and-groups/committees/form-facilitator-feedback.asp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ita\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341</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ACL</dc:creator>
  <cp:lastModifiedBy>Dirani, Rami G.</cp:lastModifiedBy>
  <cp:revision>39</cp:revision>
  <cp:lastPrinted>2020-01-27T13:51:00Z</cp:lastPrinted>
  <dcterms:created xsi:type="dcterms:W3CDTF">2020-01-27T15:10:00Z</dcterms:created>
  <dcterms:modified xsi:type="dcterms:W3CDTF">2020-03-02T13:26:00Z</dcterms:modified>
</cp:coreProperties>
</file>