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AA7CED" w:rsidP="00755096">
      <w:pPr>
        <w:pStyle w:val="MeetingDetails"/>
      </w:pPr>
      <w:r>
        <w:t xml:space="preserve">MIC Special Session – Five Minute Dispatch and Pricing </w:t>
      </w:r>
    </w:p>
    <w:p w:rsidR="00B62597" w:rsidRPr="00B62597" w:rsidRDefault="00010057" w:rsidP="00755096">
      <w:pPr>
        <w:pStyle w:val="MeetingDetails"/>
      </w:pPr>
      <w:r>
        <w:t>PJM Conference and Training Center</w:t>
      </w:r>
    </w:p>
    <w:p w:rsidR="004434D1" w:rsidRPr="004434D1" w:rsidRDefault="004434D1" w:rsidP="004434D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May 1</w:t>
      </w:r>
      <w:r w:rsidRPr="004434D1">
        <w:rPr>
          <w:rFonts w:ascii="Arial Narrow" w:eastAsia="Times New Roman" w:hAnsi="Arial Narrow" w:cs="Times New Roman"/>
          <w:b/>
          <w:sz w:val="24"/>
          <w:szCs w:val="24"/>
        </w:rPr>
        <w:t>, 2020</w:t>
      </w:r>
    </w:p>
    <w:p w:rsidR="00B62597" w:rsidRPr="00B62597" w:rsidRDefault="004434D1" w:rsidP="004434D1">
      <w:pPr>
        <w:spacing w:after="0" w:line="240" w:lineRule="auto"/>
        <w:rPr>
          <w:rFonts w:ascii="Arial Narrow" w:eastAsia="Times New Roman" w:hAnsi="Arial Narrow" w:cs="Times New Roman"/>
          <w:sz w:val="24"/>
          <w:szCs w:val="20"/>
        </w:rPr>
      </w:pPr>
      <w:r w:rsidRPr="004434D1">
        <w:rPr>
          <w:rFonts w:ascii="Arial Narrow" w:eastAsia="Times New Roman" w:hAnsi="Arial Narrow" w:cs="Times New Roman"/>
          <w:b/>
          <w:sz w:val="24"/>
          <w:szCs w:val="24"/>
        </w:rPr>
        <w:t>1:00 p.m. – 4:00 p.m. EPT</w:t>
      </w:r>
      <w:r>
        <w:rPr>
          <w:rFonts w:ascii="Arial Narrow" w:eastAsia="Times New Roman" w:hAnsi="Arial Narrow" w:cs="Times New Roman"/>
          <w:b/>
          <w:sz w:val="24"/>
          <w:szCs w:val="24"/>
        </w:rPr>
        <w:br/>
      </w: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4434D1">
        <w:t>1</w:t>
      </w:r>
      <w:r w:rsidRPr="00527104">
        <w:t>:00-</w:t>
      </w:r>
      <w:r w:rsidR="004434D1">
        <w:t>1</w:t>
      </w:r>
      <w:r w:rsidRPr="00527104">
        <w:t>:</w:t>
      </w:r>
      <w:r w:rsidR="004657AF">
        <w:t>1</w:t>
      </w:r>
      <w:r w:rsidR="00B62597" w:rsidRPr="00527104">
        <w:t>0)</w:t>
      </w:r>
    </w:p>
    <w:bookmarkEnd w:id="0"/>
    <w:bookmarkEnd w:id="1"/>
    <w:p w:rsidR="00AA7CED" w:rsidRPr="00235A58" w:rsidRDefault="00AA7CED" w:rsidP="00AA7CED">
      <w:pPr>
        <w:pStyle w:val="SecondaryHeading-Numbered"/>
        <w:rPr>
          <w:b w:val="0"/>
        </w:rPr>
      </w:pPr>
      <w:r w:rsidRPr="00235A58">
        <w:rPr>
          <w:b w:val="0"/>
        </w:rPr>
        <w:t>Ms. Alexandra Scheirer</w:t>
      </w:r>
      <w:r>
        <w:rPr>
          <w:b w:val="0"/>
        </w:rPr>
        <w:t xml:space="preserve">, PJM, will </w:t>
      </w:r>
      <w:r w:rsidRPr="00235A58">
        <w:rPr>
          <w:b w:val="0"/>
        </w:rPr>
        <w:t>welcome</w:t>
      </w:r>
      <w:r>
        <w:rPr>
          <w:b w:val="0"/>
        </w:rPr>
        <w:t xml:space="preserve"> participants</w:t>
      </w:r>
      <w:r w:rsidRPr="00235A58">
        <w:rPr>
          <w:b w:val="0"/>
        </w:rPr>
        <w:t xml:space="preserve">, </w:t>
      </w:r>
      <w:r>
        <w:rPr>
          <w:b w:val="0"/>
        </w:rPr>
        <w:t xml:space="preserve">make </w:t>
      </w:r>
      <w:r w:rsidRPr="00235A58">
        <w:rPr>
          <w:b w:val="0"/>
        </w:rPr>
        <w:t>announcements</w:t>
      </w:r>
      <w:r>
        <w:rPr>
          <w:b w:val="0"/>
        </w:rPr>
        <w:t xml:space="preserve">, </w:t>
      </w:r>
      <w:r w:rsidRPr="00235A58">
        <w:rPr>
          <w:b w:val="0"/>
        </w:rPr>
        <w:t>and review of the Antitrust, Code of Conduct, and Public Meetings/Media Participation Guidelines.</w:t>
      </w:r>
    </w:p>
    <w:p w:rsidR="00AA7CED" w:rsidRPr="000F5A35" w:rsidRDefault="00AA7CED" w:rsidP="00AA7CED">
      <w:pPr>
        <w:pStyle w:val="SecondaryHeading-Numbered"/>
      </w:pPr>
      <w:r>
        <w:rPr>
          <w:b w:val="0"/>
        </w:rPr>
        <w:t>The committee will be asked to approve the draft minutes from the March 31, 2020 Special Session.</w:t>
      </w:r>
    </w:p>
    <w:p w:rsidR="004434D1" w:rsidRPr="00DB29E9" w:rsidRDefault="004434D1" w:rsidP="004434D1">
      <w:pPr>
        <w:pStyle w:val="PrimaryHeading"/>
      </w:pPr>
      <w:r>
        <w:t>Five Minute Dispatch and Pricing (1:10-4:00)</w:t>
      </w:r>
    </w:p>
    <w:p w:rsidR="00884978" w:rsidRDefault="00884978" w:rsidP="005A40D7">
      <w:pPr>
        <w:pStyle w:val="SecondaryHeading-Numbered"/>
        <w:rPr>
          <w:b w:val="0"/>
        </w:rPr>
      </w:pPr>
      <w:r>
        <w:rPr>
          <w:b w:val="0"/>
        </w:rPr>
        <w:t xml:space="preserve">PJM </w:t>
      </w:r>
      <w:r w:rsidR="005A40D7">
        <w:rPr>
          <w:b w:val="0"/>
        </w:rPr>
        <w:t>Package Review</w:t>
      </w:r>
    </w:p>
    <w:p w:rsidR="004434D1" w:rsidRDefault="00D806FC" w:rsidP="00884978">
      <w:pPr>
        <w:pStyle w:val="SecondaryHeading-Numbered"/>
        <w:numPr>
          <w:ilvl w:val="1"/>
          <w:numId w:val="11"/>
        </w:numPr>
        <w:rPr>
          <w:b w:val="0"/>
        </w:rPr>
      </w:pPr>
      <w:r>
        <w:rPr>
          <w:b w:val="0"/>
        </w:rPr>
        <w:t xml:space="preserve">Mr. Vijay Shah, </w:t>
      </w:r>
      <w:r w:rsidR="004434D1" w:rsidRPr="005A40D7">
        <w:rPr>
          <w:b w:val="0"/>
        </w:rPr>
        <w:t>PJM</w:t>
      </w:r>
      <w:r>
        <w:rPr>
          <w:b w:val="0"/>
        </w:rPr>
        <w:t>,</w:t>
      </w:r>
      <w:r w:rsidR="004434D1" w:rsidRPr="005A40D7">
        <w:rPr>
          <w:b w:val="0"/>
        </w:rPr>
        <w:t xml:space="preserve"> </w:t>
      </w:r>
      <w:r w:rsidR="00884978">
        <w:rPr>
          <w:b w:val="0"/>
        </w:rPr>
        <w:t>w</w:t>
      </w:r>
      <w:r>
        <w:rPr>
          <w:b w:val="0"/>
        </w:rPr>
        <w:t>ill present PJM</w:t>
      </w:r>
      <w:r w:rsidR="000052EF">
        <w:rPr>
          <w:b w:val="0"/>
        </w:rPr>
        <w:t>’s proposed</w:t>
      </w:r>
      <w:r>
        <w:rPr>
          <w:b w:val="0"/>
        </w:rPr>
        <w:t xml:space="preserve"> </w:t>
      </w:r>
      <w:r w:rsidR="00884978">
        <w:rPr>
          <w:b w:val="0"/>
        </w:rPr>
        <w:t>package</w:t>
      </w:r>
      <w:r w:rsidR="00B1779B">
        <w:rPr>
          <w:b w:val="0"/>
        </w:rPr>
        <w:t xml:space="preserve"> and </w:t>
      </w:r>
      <w:r w:rsidR="00B1779B" w:rsidRPr="00AA7CED">
        <w:rPr>
          <w:b w:val="0"/>
        </w:rPr>
        <w:t>an updated timeline for addressing the FERC’s January 23, 2020 Order on Fast Start.</w:t>
      </w:r>
      <w:r w:rsidR="004434D1" w:rsidRPr="005A40D7">
        <w:rPr>
          <w:b w:val="0"/>
        </w:rPr>
        <w:t xml:space="preserve"> For further information about this step in the CBIR process, please refer to </w:t>
      </w:r>
      <w:hyperlink r:id="rId7" w:history="1">
        <w:r w:rsidR="004434D1" w:rsidRPr="005A40D7">
          <w:rPr>
            <w:rStyle w:val="Hyperlink"/>
            <w:b w:val="0"/>
          </w:rPr>
          <w:t>Manual 34, Section 7.3</w:t>
        </w:r>
      </w:hyperlink>
      <w:r w:rsidR="004434D1" w:rsidRPr="005A40D7">
        <w:rPr>
          <w:b w:val="0"/>
        </w:rPr>
        <w:t xml:space="preserve">. </w:t>
      </w:r>
    </w:p>
    <w:p w:rsidR="007E654E" w:rsidRPr="007E654E" w:rsidRDefault="007E654E" w:rsidP="007E654E">
      <w:pPr>
        <w:pStyle w:val="SecondaryHeading-Numbered"/>
        <w:numPr>
          <w:ilvl w:val="1"/>
          <w:numId w:val="11"/>
        </w:numPr>
        <w:rPr>
          <w:b w:val="0"/>
        </w:rPr>
      </w:pPr>
      <w:r>
        <w:rPr>
          <w:b w:val="0"/>
        </w:rPr>
        <w:t xml:space="preserve">Mr. Kevin Hatch, PJM, will present reliability concerns on the proposed operational changes.  </w:t>
      </w:r>
    </w:p>
    <w:p w:rsidR="00884978" w:rsidRDefault="00884978" w:rsidP="005A40D7">
      <w:pPr>
        <w:pStyle w:val="SecondaryHeading-Numbered"/>
        <w:rPr>
          <w:b w:val="0"/>
        </w:rPr>
      </w:pPr>
      <w:r>
        <w:rPr>
          <w:b w:val="0"/>
        </w:rPr>
        <w:t>IMM Package Review</w:t>
      </w:r>
    </w:p>
    <w:p w:rsidR="00884978" w:rsidRDefault="00884978" w:rsidP="00884978">
      <w:pPr>
        <w:pStyle w:val="SecondaryHeading-Numbered"/>
        <w:numPr>
          <w:ilvl w:val="1"/>
          <w:numId w:val="11"/>
        </w:numPr>
        <w:rPr>
          <w:b w:val="0"/>
        </w:rPr>
      </w:pPr>
      <w:r>
        <w:rPr>
          <w:b w:val="0"/>
        </w:rPr>
        <w:t xml:space="preserve">A representative from the IMM will present </w:t>
      </w:r>
      <w:r w:rsidR="005863C6">
        <w:rPr>
          <w:b w:val="0"/>
        </w:rPr>
        <w:t xml:space="preserve">the IMM’s </w:t>
      </w:r>
      <w:r>
        <w:rPr>
          <w:b w:val="0"/>
        </w:rPr>
        <w:t xml:space="preserve">proposed package. </w:t>
      </w:r>
      <w:r w:rsidRPr="005A40D7">
        <w:rPr>
          <w:b w:val="0"/>
        </w:rPr>
        <w:t xml:space="preserve">For further information about this step in the CBIR process, please refer to </w:t>
      </w:r>
      <w:hyperlink r:id="rId8" w:history="1">
        <w:r w:rsidRPr="005A40D7">
          <w:rPr>
            <w:rStyle w:val="Hyperlink"/>
            <w:b w:val="0"/>
          </w:rPr>
          <w:t>Manual 34, Section 7.3</w:t>
        </w:r>
      </w:hyperlink>
      <w:r w:rsidRPr="005A40D7">
        <w:rPr>
          <w:b w:val="0"/>
        </w:rPr>
        <w:t>.</w:t>
      </w:r>
    </w:p>
    <w:p w:rsidR="003622DB" w:rsidRDefault="003622DB" w:rsidP="003622DB">
      <w:pPr>
        <w:pStyle w:val="SecondaryHeading-Numbered"/>
        <w:numPr>
          <w:ilvl w:val="1"/>
          <w:numId w:val="11"/>
        </w:numPr>
        <w:rPr>
          <w:b w:val="0"/>
        </w:rPr>
      </w:pPr>
      <w:r>
        <w:rPr>
          <w:b w:val="0"/>
        </w:rPr>
        <w:t>A represent</w:t>
      </w:r>
      <w:r w:rsidR="000052EF">
        <w:rPr>
          <w:b w:val="0"/>
        </w:rPr>
        <w:t>ative from the I</w:t>
      </w:r>
      <w:r w:rsidR="006F1DF9">
        <w:rPr>
          <w:b w:val="0"/>
        </w:rPr>
        <w:t xml:space="preserve">MM will present a </w:t>
      </w:r>
      <w:r w:rsidR="006F1DF9" w:rsidRPr="006F1DF9">
        <w:rPr>
          <w:b w:val="0"/>
          <w:bCs/>
        </w:rPr>
        <w:t>fast start pricing</w:t>
      </w:r>
      <w:r w:rsidR="006F1DF9">
        <w:rPr>
          <w:b w:val="0"/>
          <w:bCs/>
        </w:rPr>
        <w:t xml:space="preserve"> example</w:t>
      </w:r>
      <w:r w:rsidR="006F1DF9" w:rsidRPr="006F1DF9">
        <w:rPr>
          <w:b w:val="0"/>
          <w:bCs/>
        </w:rPr>
        <w:t xml:space="preserve"> </w:t>
      </w:r>
      <w:r w:rsidR="006F1DF9">
        <w:rPr>
          <w:b w:val="0"/>
          <w:bCs/>
        </w:rPr>
        <w:t xml:space="preserve">with </w:t>
      </w:r>
      <w:r w:rsidR="006F1DF9" w:rsidRPr="006F1DF9">
        <w:rPr>
          <w:b w:val="0"/>
          <w:bCs/>
        </w:rPr>
        <w:t>associated settlements for dispatch differential lost opportunity cost</w:t>
      </w:r>
      <w:r w:rsidR="000052EF">
        <w:rPr>
          <w:b w:val="0"/>
        </w:rPr>
        <w:t xml:space="preserve">.   </w:t>
      </w:r>
    </w:p>
    <w:p w:rsidR="007E654E" w:rsidRPr="00D358CE" w:rsidRDefault="007E654E" w:rsidP="00D358CE">
      <w:pPr>
        <w:pStyle w:val="ListSubhead1"/>
        <w:rPr>
          <w:b w:val="0"/>
        </w:rPr>
      </w:pPr>
      <w:r w:rsidRPr="007E654E">
        <w:rPr>
          <w:b w:val="0"/>
        </w:rPr>
        <w:t xml:space="preserve">Mr. Vijay Shah, PJM, will present </w:t>
      </w:r>
      <w:r w:rsidR="004E595B">
        <w:rPr>
          <w:b w:val="0"/>
        </w:rPr>
        <w:t xml:space="preserve">proposed </w:t>
      </w:r>
      <w:bookmarkStart w:id="2" w:name="_GoBack"/>
      <w:bookmarkEnd w:id="2"/>
      <w:r w:rsidRPr="007E654E">
        <w:rPr>
          <w:b w:val="0"/>
        </w:rPr>
        <w:t xml:space="preserve">Manual and Operating Agreement changes required to support the PJM package.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4434D1">
        <w:trPr>
          <w:trHeight w:val="296"/>
        </w:trPr>
        <w:tc>
          <w:tcPr>
            <w:tcW w:w="9360" w:type="dxa"/>
            <w:gridSpan w:val="3"/>
          </w:tcPr>
          <w:p w:rsidR="00BB531B" w:rsidRDefault="00BB531B" w:rsidP="004434D1"/>
        </w:tc>
      </w:tr>
      <w:tr w:rsidR="00BB531B" w:rsidTr="004434D1">
        <w:tc>
          <w:tcPr>
            <w:tcW w:w="9360" w:type="dxa"/>
            <w:gridSpan w:val="3"/>
          </w:tcPr>
          <w:p w:rsidR="00BB531B" w:rsidRDefault="00606F11" w:rsidP="00AC2247">
            <w:pPr>
              <w:pStyle w:val="PrimaryHeading"/>
              <w:ind w:left="-108"/>
            </w:pPr>
            <w:r>
              <w:t>Future Meeting Dates</w:t>
            </w:r>
          </w:p>
        </w:tc>
      </w:tr>
      <w:tr w:rsidR="004434D1" w:rsidTr="004434D1">
        <w:tc>
          <w:tcPr>
            <w:tcW w:w="3118" w:type="dxa"/>
            <w:vAlign w:val="center"/>
          </w:tcPr>
          <w:p w:rsidR="004434D1" w:rsidRDefault="004434D1" w:rsidP="004434D1">
            <w:pPr>
              <w:pStyle w:val="AttendeesList"/>
            </w:pPr>
            <w:r>
              <w:t>May 29, 2020</w:t>
            </w:r>
          </w:p>
        </w:tc>
        <w:tc>
          <w:tcPr>
            <w:tcW w:w="3114" w:type="dxa"/>
            <w:vAlign w:val="center"/>
          </w:tcPr>
          <w:p w:rsidR="004434D1" w:rsidRDefault="004434D1" w:rsidP="004434D1">
            <w:pPr>
              <w:pStyle w:val="AttendeesList"/>
            </w:pPr>
            <w:r>
              <w:t xml:space="preserve">1:00 p.m. – 4:00 p.m. </w:t>
            </w:r>
          </w:p>
        </w:tc>
        <w:tc>
          <w:tcPr>
            <w:tcW w:w="3128" w:type="dxa"/>
            <w:vAlign w:val="center"/>
          </w:tcPr>
          <w:p w:rsidR="004434D1" w:rsidRDefault="004434D1" w:rsidP="004434D1">
            <w:pPr>
              <w:pStyle w:val="AttendeesList"/>
            </w:pPr>
            <w:r>
              <w:t>PJM Conference &amp; Training Center/ WebEx</w:t>
            </w:r>
          </w:p>
        </w:tc>
      </w:tr>
      <w:tr w:rsidR="004434D1" w:rsidTr="004434D1">
        <w:tc>
          <w:tcPr>
            <w:tcW w:w="3118" w:type="dxa"/>
            <w:vAlign w:val="center"/>
          </w:tcPr>
          <w:p w:rsidR="004434D1" w:rsidRDefault="004434D1" w:rsidP="004434D1">
            <w:pPr>
              <w:pStyle w:val="AttendeesList"/>
            </w:pPr>
            <w:r>
              <w:t>June 29, 2020</w:t>
            </w:r>
          </w:p>
        </w:tc>
        <w:tc>
          <w:tcPr>
            <w:tcW w:w="3114" w:type="dxa"/>
            <w:vAlign w:val="center"/>
          </w:tcPr>
          <w:p w:rsidR="004434D1" w:rsidRDefault="004434D1" w:rsidP="004434D1">
            <w:pPr>
              <w:pStyle w:val="AttendeesList"/>
            </w:pPr>
            <w:r>
              <w:t xml:space="preserve">1:00 p.m. – 4:00 p.m. </w:t>
            </w:r>
          </w:p>
        </w:tc>
        <w:tc>
          <w:tcPr>
            <w:tcW w:w="3128" w:type="dxa"/>
            <w:vAlign w:val="center"/>
          </w:tcPr>
          <w:p w:rsidR="004434D1" w:rsidRDefault="004434D1" w:rsidP="004434D1">
            <w:pPr>
              <w:pStyle w:val="AttendeesList"/>
            </w:pPr>
            <w:r>
              <w:t>PJM Conference &amp; Training Center/ WebEx</w:t>
            </w:r>
          </w:p>
        </w:tc>
      </w:tr>
    </w:tbl>
    <w:p w:rsidR="00B62597" w:rsidRDefault="004434D1" w:rsidP="00337321">
      <w:pPr>
        <w:pStyle w:val="Author"/>
      </w:pPr>
      <w:r>
        <w:br/>
        <w:t>Author: Alexandra Scheirer</w:t>
      </w:r>
    </w:p>
    <w:p w:rsidR="00A317A9" w:rsidRPr="00B62597" w:rsidRDefault="00A317A9" w:rsidP="00337321">
      <w:pPr>
        <w:pStyle w:val="Author"/>
      </w:pPr>
    </w:p>
    <w:p w:rsidR="002E71EC" w:rsidRDefault="002E71EC"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31353F" w:rsidRDefault="0031353F" w:rsidP="00DB29E9">
      <w:pPr>
        <w:pStyle w:val="DisclaimerHeading"/>
      </w:pPr>
    </w:p>
    <w:p w:rsidR="002E71EC" w:rsidRDefault="002E71EC"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Pr="002E71EC" w:rsidRDefault="00B62597" w:rsidP="002E71E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2E71EC">
        <w:br/>
      </w: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ED" w:rsidRDefault="00AA7CED" w:rsidP="00B62597">
      <w:pPr>
        <w:spacing w:after="0" w:line="240" w:lineRule="auto"/>
      </w:pPr>
      <w:r>
        <w:separator/>
      </w:r>
    </w:p>
  </w:endnote>
  <w:endnote w:type="continuationSeparator" w:id="0">
    <w:p w:rsidR="00AA7CED" w:rsidRDefault="00AA7CE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E5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595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B2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ED" w:rsidRDefault="00AA7CED" w:rsidP="00B62597">
      <w:pPr>
        <w:spacing w:after="0" w:line="240" w:lineRule="auto"/>
      </w:pPr>
      <w:r>
        <w:separator/>
      </w:r>
    </w:p>
  </w:footnote>
  <w:footnote w:type="continuationSeparator" w:id="0">
    <w:p w:rsidR="00AA7CED" w:rsidRDefault="00AA7CE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D1" w:rsidRDefault="0044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0052EF"/>
    <w:rsid w:val="00010057"/>
    <w:rsid w:val="000232DF"/>
    <w:rsid w:val="00027F49"/>
    <w:rsid w:val="000333FF"/>
    <w:rsid w:val="00092135"/>
    <w:rsid w:val="0009407F"/>
    <w:rsid w:val="00117AF9"/>
    <w:rsid w:val="001678E8"/>
    <w:rsid w:val="001B2242"/>
    <w:rsid w:val="001C0CC0"/>
    <w:rsid w:val="001D3B68"/>
    <w:rsid w:val="002113BD"/>
    <w:rsid w:val="00224AAB"/>
    <w:rsid w:val="002B2F98"/>
    <w:rsid w:val="002C6057"/>
    <w:rsid w:val="002D776A"/>
    <w:rsid w:val="002E71EC"/>
    <w:rsid w:val="00305238"/>
    <w:rsid w:val="0031353F"/>
    <w:rsid w:val="003251CE"/>
    <w:rsid w:val="00337321"/>
    <w:rsid w:val="003508A1"/>
    <w:rsid w:val="003622DB"/>
    <w:rsid w:val="003B55E1"/>
    <w:rsid w:val="003B7110"/>
    <w:rsid w:val="003D7E5C"/>
    <w:rsid w:val="003E7A73"/>
    <w:rsid w:val="004434D1"/>
    <w:rsid w:val="00457F68"/>
    <w:rsid w:val="0046043F"/>
    <w:rsid w:val="004657AF"/>
    <w:rsid w:val="00491490"/>
    <w:rsid w:val="00494494"/>
    <w:rsid w:val="004969FA"/>
    <w:rsid w:val="004E595B"/>
    <w:rsid w:val="00527104"/>
    <w:rsid w:val="00554025"/>
    <w:rsid w:val="00564DEE"/>
    <w:rsid w:val="0057441E"/>
    <w:rsid w:val="005863C6"/>
    <w:rsid w:val="005A40D7"/>
    <w:rsid w:val="005A5D0D"/>
    <w:rsid w:val="005D6D05"/>
    <w:rsid w:val="006024A0"/>
    <w:rsid w:val="00602967"/>
    <w:rsid w:val="00606F11"/>
    <w:rsid w:val="00670F80"/>
    <w:rsid w:val="006A1FC4"/>
    <w:rsid w:val="006F1DF9"/>
    <w:rsid w:val="006F7A52"/>
    <w:rsid w:val="00704A79"/>
    <w:rsid w:val="00712CAA"/>
    <w:rsid w:val="00716A8B"/>
    <w:rsid w:val="00744A45"/>
    <w:rsid w:val="00754C6D"/>
    <w:rsid w:val="00755096"/>
    <w:rsid w:val="007703B4"/>
    <w:rsid w:val="007A34A3"/>
    <w:rsid w:val="007C2954"/>
    <w:rsid w:val="007D4F70"/>
    <w:rsid w:val="007E654E"/>
    <w:rsid w:val="007E7CAB"/>
    <w:rsid w:val="00837B12"/>
    <w:rsid w:val="00841282"/>
    <w:rsid w:val="008552A3"/>
    <w:rsid w:val="00882652"/>
    <w:rsid w:val="00884978"/>
    <w:rsid w:val="00917386"/>
    <w:rsid w:val="00991528"/>
    <w:rsid w:val="009A5430"/>
    <w:rsid w:val="009C15C4"/>
    <w:rsid w:val="009F53F9"/>
    <w:rsid w:val="00A05391"/>
    <w:rsid w:val="00A317A9"/>
    <w:rsid w:val="00A41149"/>
    <w:rsid w:val="00A95094"/>
    <w:rsid w:val="00AA6587"/>
    <w:rsid w:val="00AA7CED"/>
    <w:rsid w:val="00AC2247"/>
    <w:rsid w:val="00AF70F1"/>
    <w:rsid w:val="00B16D95"/>
    <w:rsid w:val="00B1779B"/>
    <w:rsid w:val="00B20316"/>
    <w:rsid w:val="00B34E3C"/>
    <w:rsid w:val="00B62597"/>
    <w:rsid w:val="00B74A31"/>
    <w:rsid w:val="00BA6146"/>
    <w:rsid w:val="00BB531B"/>
    <w:rsid w:val="00BF331B"/>
    <w:rsid w:val="00C439EC"/>
    <w:rsid w:val="00C47AFE"/>
    <w:rsid w:val="00C5307B"/>
    <w:rsid w:val="00C72168"/>
    <w:rsid w:val="00C757F4"/>
    <w:rsid w:val="00C75A9D"/>
    <w:rsid w:val="00C91D81"/>
    <w:rsid w:val="00CA49B9"/>
    <w:rsid w:val="00CB19DE"/>
    <w:rsid w:val="00CB475B"/>
    <w:rsid w:val="00CC1B47"/>
    <w:rsid w:val="00D06EC8"/>
    <w:rsid w:val="00D10CF0"/>
    <w:rsid w:val="00D136EA"/>
    <w:rsid w:val="00D251ED"/>
    <w:rsid w:val="00D358CE"/>
    <w:rsid w:val="00D806FC"/>
    <w:rsid w:val="00D831E4"/>
    <w:rsid w:val="00D95949"/>
    <w:rsid w:val="00DB29E9"/>
    <w:rsid w:val="00DE34CF"/>
    <w:rsid w:val="00E32B6B"/>
    <w:rsid w:val="00E5387A"/>
    <w:rsid w:val="00E55E84"/>
    <w:rsid w:val="00EB68B0"/>
    <w:rsid w:val="00F4190F"/>
    <w:rsid w:val="00F93F8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14010"/>
  <w15:docId w15:val="{0041400F-7595-415F-8B62-2BE6332C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library/manuals.aspx"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jm.com/library/manuals.aspx" TargetMode="External"/><Relationship Id="rId12" Type="http://schemas.openxmlformats.org/officeDocument/2006/relationships/hyperlink" Target="https://learn.pj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117</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Kenney, Susan</cp:lastModifiedBy>
  <cp:revision>32</cp:revision>
  <cp:lastPrinted>2015-02-05T19:57:00Z</cp:lastPrinted>
  <dcterms:created xsi:type="dcterms:W3CDTF">2020-04-21T17:40:00Z</dcterms:created>
  <dcterms:modified xsi:type="dcterms:W3CDTF">2020-04-28T19:14:00Z</dcterms:modified>
</cp:coreProperties>
</file>