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7A946A2B" w:rsidR="00467899" w:rsidRPr="001C1809" w:rsidRDefault="00C6317B" w:rsidP="00467899">
      <w:pPr>
        <w:pStyle w:val="MeetingDetails"/>
      </w:pPr>
      <w:r>
        <w:t>The Chase Center on the Riverfront, Wilmington, DE</w:t>
      </w:r>
    </w:p>
    <w:p w14:paraId="213FCCB0" w14:textId="4EA3E376" w:rsidR="000917ED" w:rsidRPr="001C1809" w:rsidRDefault="00F04DBA" w:rsidP="000917ED">
      <w:pPr>
        <w:pStyle w:val="MeetingDetails"/>
      </w:pPr>
      <w:r>
        <w:t xml:space="preserve">December </w:t>
      </w:r>
      <w:r w:rsidR="00C6317B">
        <w:t>21</w:t>
      </w:r>
      <w:r w:rsidR="004C48FB" w:rsidRPr="001C1809">
        <w:t>, 2017</w:t>
      </w:r>
    </w:p>
    <w:p w14:paraId="279C34CF" w14:textId="1EB4E08D"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36099A">
        <w:t>3:00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786B1811"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02769E">
        <w:t>2:</w:t>
      </w:r>
      <w:r w:rsidR="00174769">
        <w:t>0</w:t>
      </w:r>
      <w:r w:rsidR="0002769E">
        <w:t>0</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08D722B9"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C6317B">
        <w:rPr>
          <w:szCs w:val="24"/>
        </w:rPr>
        <w:t>December 7</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0124B4C5"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174769">
        <w:rPr>
          <w:b w:val="0"/>
          <w:u w:val="single"/>
        </w:rPr>
        <w:t>9:40</w:t>
      </w:r>
      <w:r w:rsidRPr="001C1809">
        <w:rPr>
          <w:b w:val="0"/>
          <w:u w:val="single"/>
        </w:rPr>
        <w:t>)</w:t>
      </w:r>
    </w:p>
    <w:p w14:paraId="59F87DC1" w14:textId="51A2A91D" w:rsidR="00E50A37" w:rsidRDefault="006F724F" w:rsidP="00C6317B">
      <w:pPr>
        <w:pStyle w:val="IndTextS"/>
        <w:widowControl w:val="0"/>
        <w:numPr>
          <w:ilvl w:val="0"/>
          <w:numId w:val="3"/>
        </w:numPr>
        <w:spacing w:after="120"/>
        <w:ind w:left="720"/>
      </w:pPr>
      <w:r>
        <w:rPr>
          <w:rFonts w:cs="ArialNarrow"/>
          <w:szCs w:val="24"/>
        </w:rPr>
        <w:t>Ms</w:t>
      </w:r>
      <w:r w:rsidR="00C6317B" w:rsidRPr="00AD50C6">
        <w:rPr>
          <w:rFonts w:cs="ArialNarrow"/>
          <w:szCs w:val="24"/>
        </w:rPr>
        <w:t>.</w:t>
      </w:r>
      <w:r>
        <w:rPr>
          <w:rFonts w:cs="ArialNarrow"/>
          <w:szCs w:val="24"/>
        </w:rPr>
        <w:t xml:space="preserve"> Bilge Derin</w:t>
      </w:r>
      <w:r w:rsidR="00C6317B" w:rsidRPr="00AD50C6">
        <w:rPr>
          <w:rFonts w:cs="ArialNarrow"/>
          <w:szCs w:val="24"/>
        </w:rPr>
        <w:t xml:space="preserve"> will review proposed changes to </w:t>
      </w:r>
      <w:r w:rsidR="00C6317B" w:rsidRPr="00AD50C6">
        <w:rPr>
          <w:rFonts w:cs="ArialNarrow-Italic"/>
          <w:iCs/>
          <w:szCs w:val="24"/>
        </w:rPr>
        <w:t>Manual 01: Control Center and Data Exchange Requirements</w:t>
      </w:r>
      <w:r w:rsidR="003C1A2B">
        <w:t xml:space="preserve">.  </w:t>
      </w:r>
      <w:r w:rsidR="00E50A37" w:rsidRPr="003C1A2B">
        <w:rPr>
          <w:b/>
        </w:rPr>
        <w:t>The committee will be asked to endorse these proposed revisions.</w:t>
      </w:r>
      <w:r w:rsidR="00E50A37" w:rsidRPr="001C1809">
        <w:t xml:space="preserve">  </w:t>
      </w:r>
    </w:p>
    <w:p w14:paraId="6E988AB4" w14:textId="40F0CC14" w:rsidR="00C6317B" w:rsidRDefault="00C6317B" w:rsidP="00C6317B">
      <w:pPr>
        <w:pStyle w:val="IndTextS"/>
        <w:widowControl w:val="0"/>
        <w:numPr>
          <w:ilvl w:val="0"/>
          <w:numId w:val="3"/>
        </w:numPr>
        <w:spacing w:after="120"/>
        <w:ind w:left="720"/>
      </w:pPr>
      <w:r w:rsidRPr="00AD50C6">
        <w:rPr>
          <w:rFonts w:cs="ArialNarrow"/>
          <w:szCs w:val="24"/>
        </w:rPr>
        <w:t>Mr. Vince Stefanowicz will present proposed revisions to Manual 10: Pre-Scheduling Operations</w:t>
      </w:r>
      <w:r>
        <w:t xml:space="preserve">.  </w:t>
      </w:r>
      <w:r w:rsidRPr="003C1A2B">
        <w:rPr>
          <w:b/>
        </w:rPr>
        <w:t>The committee will be asked to endorse these proposed revisions.</w:t>
      </w:r>
      <w:r w:rsidRPr="001C1809">
        <w:t xml:space="preserve">  </w:t>
      </w:r>
    </w:p>
    <w:p w14:paraId="45617D72" w14:textId="77777777" w:rsidR="00044F60" w:rsidRDefault="00044F60" w:rsidP="00174769">
      <w:pPr>
        <w:pStyle w:val="IndTextS"/>
        <w:widowControl w:val="0"/>
        <w:numPr>
          <w:ilvl w:val="0"/>
          <w:numId w:val="3"/>
        </w:numPr>
        <w:ind w:left="720"/>
      </w:pPr>
      <w:r w:rsidRPr="00AD50C6">
        <w:t>Mr. Vince Stefanowicz will present proposed revisions to Manual 14D: Generator Operational Requirements</w:t>
      </w:r>
      <w:r>
        <w:t xml:space="preserve">.  </w:t>
      </w:r>
      <w:r w:rsidRPr="003C1A2B">
        <w:rPr>
          <w:b/>
        </w:rPr>
        <w:t>The committee will be asked to endorse these proposed revisions.</w:t>
      </w:r>
      <w:r w:rsidRPr="001C1809">
        <w:t xml:space="preserve">  </w:t>
      </w:r>
    </w:p>
    <w:p w14:paraId="60E0BC93" w14:textId="78379672" w:rsidR="001B73E2" w:rsidRPr="009A40C6" w:rsidRDefault="009A40C6" w:rsidP="009A40C6">
      <w:pPr>
        <w:pStyle w:val="SecondaryHeading-Numbered"/>
        <w:numPr>
          <w:ilvl w:val="0"/>
          <w:numId w:val="2"/>
        </w:numPr>
        <w:tabs>
          <w:tab w:val="clear" w:pos="0"/>
          <w:tab w:val="left" w:pos="360"/>
        </w:tabs>
        <w:rPr>
          <w:b w:val="0"/>
          <w:u w:val="single"/>
        </w:rPr>
      </w:pPr>
      <w:r>
        <w:rPr>
          <w:b w:val="0"/>
          <w:u w:val="single"/>
        </w:rPr>
        <w:t>Manuals 3 and 13 Revisions and Gas Pipeline Contingencies</w:t>
      </w:r>
      <w:r w:rsidR="00174769">
        <w:rPr>
          <w:b w:val="0"/>
          <w:u w:val="single"/>
        </w:rPr>
        <w:t xml:space="preserve"> (9:40-10:10)</w:t>
      </w:r>
    </w:p>
    <w:p w14:paraId="3E89776C" w14:textId="76C84D6C" w:rsidR="00044F60" w:rsidRPr="00174769" w:rsidRDefault="00044F60" w:rsidP="00174769">
      <w:pPr>
        <w:pStyle w:val="IndTextS"/>
        <w:widowControl w:val="0"/>
        <w:numPr>
          <w:ilvl w:val="0"/>
          <w:numId w:val="24"/>
        </w:numPr>
        <w:spacing w:after="120"/>
      </w:pPr>
      <w:r w:rsidRPr="00174769">
        <w:rPr>
          <w:rFonts w:cs="ArialNarrow"/>
          <w:szCs w:val="24"/>
        </w:rPr>
        <w:t xml:space="preserve">Mr. Yuri Smolanitsky will present proposed revisions to Manual 03: Transmission </w:t>
      </w:r>
      <w:r w:rsidR="009A40C6" w:rsidRPr="00174769">
        <w:rPr>
          <w:rFonts w:cs="ArialNarrow"/>
          <w:szCs w:val="24"/>
        </w:rPr>
        <w:t xml:space="preserve">Operations and </w:t>
      </w:r>
      <w:r w:rsidR="009A40C6" w:rsidRPr="00174769">
        <w:t>Mr. Chris Pilong will present proposed revisions to Manual 13: Emergency Operations</w:t>
      </w:r>
      <w:r w:rsidRPr="00174769">
        <w:t xml:space="preserve">.  </w:t>
      </w:r>
      <w:r w:rsidRPr="00174769">
        <w:rPr>
          <w:b/>
        </w:rPr>
        <w:t>The committee will be asked to endorse these proposed revisions.</w:t>
      </w:r>
      <w:r w:rsidRPr="00174769">
        <w:t xml:space="preserve">  </w:t>
      </w:r>
    </w:p>
    <w:p w14:paraId="6D0E1718" w14:textId="4CF7FCB1" w:rsidR="00C6317B" w:rsidRPr="00174769" w:rsidRDefault="009A40C6" w:rsidP="00174769">
      <w:pPr>
        <w:pStyle w:val="IndTextS"/>
        <w:widowControl w:val="0"/>
        <w:numPr>
          <w:ilvl w:val="0"/>
          <w:numId w:val="24"/>
        </w:numPr>
        <w:spacing w:after="120"/>
      </w:pPr>
      <w:r w:rsidRPr="00174769">
        <w:t xml:space="preserve">Mr. Bob O’Connell, PPGI, will move and Ms. Adrien Ford will second </w:t>
      </w:r>
      <w:r w:rsidR="00174769" w:rsidRPr="00174769">
        <w:t xml:space="preserve">proposed revisions to </w:t>
      </w:r>
      <w:r w:rsidR="00174769" w:rsidRPr="00174769">
        <w:rPr>
          <w:rFonts w:cs="ArialNarrow"/>
          <w:szCs w:val="24"/>
        </w:rPr>
        <w:t xml:space="preserve">Manual 03: Transmission Operations and </w:t>
      </w:r>
      <w:r w:rsidR="00174769" w:rsidRPr="00174769">
        <w:t>Manual 13: Emergency Operations</w:t>
      </w:r>
      <w:r w:rsidRPr="00174769">
        <w:t xml:space="preserve"> </w:t>
      </w:r>
      <w:r w:rsidR="00174769" w:rsidRPr="00174769">
        <w:t>related to implementation of provisions to address Gas Pipeline Contingencies</w:t>
      </w:r>
      <w:r w:rsidR="00C6317B" w:rsidRPr="00174769">
        <w:t xml:space="preserve">.  </w:t>
      </w:r>
      <w:r w:rsidR="00C6317B" w:rsidRPr="00174769">
        <w:rPr>
          <w:b/>
        </w:rPr>
        <w:t xml:space="preserve">The committee will be asked to </w:t>
      </w:r>
      <w:r w:rsidRPr="00174769">
        <w:rPr>
          <w:b/>
        </w:rPr>
        <w:t>approve</w:t>
      </w:r>
      <w:r w:rsidR="00C6317B" w:rsidRPr="00174769">
        <w:rPr>
          <w:b/>
        </w:rPr>
        <w:t xml:space="preserve"> the</w:t>
      </w:r>
      <w:r w:rsidRPr="00174769">
        <w:rPr>
          <w:b/>
        </w:rPr>
        <w:t xml:space="preserve"> motion</w:t>
      </w:r>
      <w:r w:rsidR="00C6317B" w:rsidRPr="00174769">
        <w:rPr>
          <w:b/>
        </w:rPr>
        <w:t>.</w:t>
      </w:r>
      <w:r w:rsidR="00C6317B" w:rsidRPr="00174769">
        <w:t xml:space="preserve">  </w:t>
      </w:r>
    </w:p>
    <w:p w14:paraId="347D4231" w14:textId="7583FF0D" w:rsidR="00C6317B" w:rsidRPr="001B73E2" w:rsidRDefault="00C6317B" w:rsidP="00C6317B">
      <w:pPr>
        <w:pStyle w:val="SecondaryHeading-Numbered"/>
        <w:numPr>
          <w:ilvl w:val="0"/>
          <w:numId w:val="2"/>
        </w:numPr>
        <w:tabs>
          <w:tab w:val="clear" w:pos="0"/>
          <w:tab w:val="left" w:pos="360"/>
        </w:tabs>
        <w:rPr>
          <w:b w:val="0"/>
          <w:u w:val="single"/>
        </w:rPr>
      </w:pPr>
      <w:r w:rsidRPr="001B73E2">
        <w:rPr>
          <w:b w:val="0"/>
          <w:u w:val="single"/>
        </w:rPr>
        <w:t>FTR Modeling, Performance &amp; Surplus (FTRMPS) (</w:t>
      </w:r>
      <w:r w:rsidR="00174769">
        <w:rPr>
          <w:b w:val="0"/>
          <w:u w:val="single"/>
        </w:rPr>
        <w:t>10:10-10:40</w:t>
      </w:r>
      <w:r w:rsidRPr="001B73E2">
        <w:rPr>
          <w:b w:val="0"/>
          <w:u w:val="single"/>
        </w:rPr>
        <w:t>)</w:t>
      </w:r>
    </w:p>
    <w:p w14:paraId="44612B6A" w14:textId="571A4CF0" w:rsidR="00C6317B" w:rsidRPr="001B73E2" w:rsidRDefault="00C6317B" w:rsidP="00C6317B">
      <w:pPr>
        <w:spacing w:after="0"/>
        <w:ind w:left="360"/>
        <w:rPr>
          <w:rFonts w:ascii="Arial Narrow" w:eastAsia="Times New Roman" w:hAnsi="Arial Narrow" w:cs="Times New Roman"/>
          <w:sz w:val="24"/>
          <w:szCs w:val="24"/>
        </w:rPr>
      </w:pPr>
      <w:r w:rsidRPr="001B73E2">
        <w:rPr>
          <w:rFonts w:ascii="Arial Narrow" w:eastAsia="Times New Roman" w:hAnsi="Arial Narrow" w:cs="Times New Roman"/>
          <w:sz w:val="24"/>
          <w:szCs w:val="24"/>
        </w:rPr>
        <w:t>Mr. Brian Chmielewski, PJM, will present proposals that have been worked in the FTR</w:t>
      </w:r>
      <w:r w:rsidR="001B73E2" w:rsidRPr="001B73E2">
        <w:rPr>
          <w:rFonts w:ascii="Arial Narrow" w:eastAsia="Times New Roman" w:hAnsi="Arial Narrow" w:cs="Times New Roman"/>
          <w:sz w:val="24"/>
          <w:szCs w:val="24"/>
        </w:rPr>
        <w:t>MPS Special Sessions of the MIC:</w:t>
      </w:r>
      <w:r w:rsidRPr="001B73E2">
        <w:rPr>
          <w:rFonts w:ascii="Arial Narrow" w:eastAsia="Times New Roman" w:hAnsi="Arial Narrow" w:cs="Times New Roman"/>
          <w:sz w:val="24"/>
          <w:szCs w:val="24"/>
        </w:rPr>
        <w:t xml:space="preserve"> </w:t>
      </w:r>
    </w:p>
    <w:p w14:paraId="5ECB64A3" w14:textId="77777777" w:rsidR="00C6317B" w:rsidRPr="001B73E2" w:rsidRDefault="00C6317B" w:rsidP="00C6317B">
      <w:pPr>
        <w:pStyle w:val="ListParagraph"/>
        <w:numPr>
          <w:ilvl w:val="0"/>
          <w:numId w:val="22"/>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 xml:space="preserve">Long Term FTR Modeling Enhancements for Future Transmission Expansions </w:t>
      </w:r>
    </w:p>
    <w:p w14:paraId="3BE0A6F8" w14:textId="77777777" w:rsidR="00C6317B" w:rsidRPr="001B73E2" w:rsidRDefault="00C6317B" w:rsidP="00C6317B">
      <w:pPr>
        <w:pStyle w:val="ListParagraph"/>
        <w:numPr>
          <w:ilvl w:val="0"/>
          <w:numId w:val="22"/>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FTR Auction Case Performance</w:t>
      </w:r>
    </w:p>
    <w:p w14:paraId="34724532" w14:textId="77777777" w:rsidR="00C6317B" w:rsidRPr="001B73E2" w:rsidRDefault="00C6317B" w:rsidP="00C6317B">
      <w:pPr>
        <w:pStyle w:val="ListParagraph"/>
        <w:numPr>
          <w:ilvl w:val="0"/>
          <w:numId w:val="22"/>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FTR Surplus</w:t>
      </w:r>
    </w:p>
    <w:p w14:paraId="1ED5657C" w14:textId="6F758F3A" w:rsidR="00C6317B" w:rsidRPr="001B73E2" w:rsidRDefault="00C6317B" w:rsidP="00C6317B">
      <w:pPr>
        <w:spacing w:after="240"/>
        <w:ind w:left="360"/>
        <w:rPr>
          <w:rFonts w:ascii="Arial Narrow" w:eastAsia="Times New Roman" w:hAnsi="Arial Narrow" w:cs="Times New Roman"/>
          <w:sz w:val="24"/>
          <w:szCs w:val="24"/>
        </w:rPr>
      </w:pPr>
      <w:r w:rsidRPr="001B73E2">
        <w:rPr>
          <w:rFonts w:ascii="Arial Narrow" w:eastAsia="Times New Roman" w:hAnsi="Arial Narrow" w:cs="Times New Roman"/>
          <w:b/>
          <w:sz w:val="24"/>
          <w:szCs w:val="24"/>
        </w:rPr>
        <w:t>The committee will be asked to endorse a proposal for each issue.</w:t>
      </w:r>
      <w:r w:rsidRPr="001B73E2">
        <w:rPr>
          <w:rFonts w:ascii="Arial Narrow" w:eastAsia="Times New Roman" w:hAnsi="Arial Narrow" w:cs="Times New Roman"/>
          <w:sz w:val="24"/>
          <w:szCs w:val="24"/>
        </w:rPr>
        <w:t xml:space="preserve"> </w:t>
      </w:r>
      <w:r w:rsidR="001B73E2" w:rsidRPr="001B73E2">
        <w:rPr>
          <w:rFonts w:ascii="Arial Narrow" w:eastAsia="Times New Roman" w:hAnsi="Arial Narrow" w:cs="Times New Roman"/>
          <w:sz w:val="24"/>
          <w:szCs w:val="24"/>
        </w:rPr>
        <w:t>Mr. Chmiel</w:t>
      </w:r>
      <w:r w:rsidR="001B73E2">
        <w:rPr>
          <w:rFonts w:ascii="Arial Narrow" w:eastAsia="Times New Roman" w:hAnsi="Arial Narrow" w:cs="Times New Roman"/>
          <w:sz w:val="24"/>
          <w:szCs w:val="24"/>
        </w:rPr>
        <w:t>e</w:t>
      </w:r>
      <w:r w:rsidR="001B73E2" w:rsidRPr="001B73E2">
        <w:rPr>
          <w:rFonts w:ascii="Arial Narrow" w:eastAsia="Times New Roman" w:hAnsi="Arial Narrow" w:cs="Times New Roman"/>
          <w:sz w:val="24"/>
          <w:szCs w:val="24"/>
        </w:rPr>
        <w:t>wski will present a f</w:t>
      </w:r>
      <w:r w:rsidR="00C902F0" w:rsidRPr="001B73E2">
        <w:rPr>
          <w:rFonts w:ascii="Arial Narrow" w:eastAsia="Times New Roman" w:hAnsi="Arial Narrow" w:cs="Times New Roman"/>
          <w:sz w:val="24"/>
          <w:szCs w:val="24"/>
        </w:rPr>
        <w:t xml:space="preserve">irst read of </w:t>
      </w:r>
      <w:r w:rsidR="001B73E2" w:rsidRPr="001B73E2">
        <w:rPr>
          <w:rFonts w:ascii="Arial Narrow" w:eastAsia="Times New Roman" w:hAnsi="Arial Narrow" w:cs="Times New Roman"/>
          <w:sz w:val="24"/>
          <w:szCs w:val="24"/>
        </w:rPr>
        <w:t xml:space="preserve">associated </w:t>
      </w:r>
      <w:r w:rsidR="00C902F0" w:rsidRPr="001B73E2">
        <w:rPr>
          <w:rFonts w:ascii="Arial Narrow" w:eastAsia="Times New Roman" w:hAnsi="Arial Narrow" w:cs="Times New Roman"/>
          <w:sz w:val="24"/>
          <w:szCs w:val="24"/>
        </w:rPr>
        <w:t xml:space="preserve">Tariff </w:t>
      </w:r>
      <w:r w:rsidR="001B73E2">
        <w:rPr>
          <w:rFonts w:ascii="Arial Narrow" w:eastAsia="Times New Roman" w:hAnsi="Arial Narrow" w:cs="Times New Roman"/>
          <w:sz w:val="24"/>
          <w:szCs w:val="24"/>
        </w:rPr>
        <w:t xml:space="preserve">and Manual </w:t>
      </w:r>
      <w:r w:rsidR="00C902F0" w:rsidRPr="001B73E2">
        <w:rPr>
          <w:rFonts w:ascii="Arial Narrow" w:eastAsia="Times New Roman" w:hAnsi="Arial Narrow" w:cs="Times New Roman"/>
          <w:sz w:val="24"/>
          <w:szCs w:val="24"/>
        </w:rPr>
        <w:t>revisions.</w:t>
      </w:r>
    </w:p>
    <w:p w14:paraId="7BA3031C" w14:textId="1131BA20" w:rsidR="00C6317B" w:rsidRPr="00411715" w:rsidRDefault="00C6317B" w:rsidP="00C6317B">
      <w:pPr>
        <w:pStyle w:val="SecondaryHeading-Numbered"/>
        <w:numPr>
          <w:ilvl w:val="0"/>
          <w:numId w:val="2"/>
        </w:numPr>
        <w:tabs>
          <w:tab w:val="clear" w:pos="0"/>
          <w:tab w:val="left" w:pos="360"/>
        </w:tabs>
        <w:rPr>
          <w:b w:val="0"/>
          <w:szCs w:val="24"/>
        </w:rPr>
      </w:pPr>
      <w:r w:rsidRPr="00411715">
        <w:rPr>
          <w:b w:val="0"/>
          <w:u w:val="single"/>
        </w:rPr>
        <w:lastRenderedPageBreak/>
        <w:t>N</w:t>
      </w:r>
      <w:r>
        <w:rPr>
          <w:b w:val="0"/>
          <w:u w:val="single"/>
        </w:rPr>
        <w:t>ew Service Request Study Methods (10:</w:t>
      </w:r>
      <w:r w:rsidR="00174769">
        <w:rPr>
          <w:b w:val="0"/>
          <w:u w:val="single"/>
        </w:rPr>
        <w:t>4</w:t>
      </w:r>
      <w:r>
        <w:rPr>
          <w:b w:val="0"/>
          <w:u w:val="single"/>
        </w:rPr>
        <w:t>0-</w:t>
      </w:r>
      <w:r w:rsidR="00174769">
        <w:rPr>
          <w:b w:val="0"/>
          <w:u w:val="single"/>
        </w:rPr>
        <w:t>11:00</w:t>
      </w:r>
      <w:r>
        <w:rPr>
          <w:b w:val="0"/>
          <w:u w:val="single"/>
        </w:rPr>
        <w:t>)</w:t>
      </w:r>
    </w:p>
    <w:p w14:paraId="37BB4ACC" w14:textId="38B07867" w:rsidR="00C6317B" w:rsidRDefault="00C6317B" w:rsidP="00C6317B">
      <w:pPr>
        <w:pStyle w:val="SecondaryHeading-Numbered"/>
        <w:spacing w:after="240"/>
        <w:ind w:left="360"/>
        <w:rPr>
          <w:szCs w:val="24"/>
        </w:rPr>
      </w:pPr>
      <w:r>
        <w:rPr>
          <w:b w:val="0"/>
          <w:szCs w:val="24"/>
        </w:rPr>
        <w:t xml:space="preserve">Mr. Ed Franks </w:t>
      </w:r>
      <w:r w:rsidRPr="00411715">
        <w:rPr>
          <w:b w:val="0"/>
          <w:szCs w:val="24"/>
        </w:rPr>
        <w:t xml:space="preserve">will discuss proposed changes to the procedures associated with the study of Transmission Service Requests and Upgrade Requests in the New Services Queue process which have been recently discussed in Planning Committee sub-group meetings. </w:t>
      </w:r>
      <w:r w:rsidRPr="00C6317B">
        <w:rPr>
          <w:szCs w:val="24"/>
        </w:rPr>
        <w:t>The committee will be asked to endorse the study methods.</w:t>
      </w:r>
    </w:p>
    <w:p w14:paraId="27315717" w14:textId="1A95FD27" w:rsidR="00C6317B" w:rsidRDefault="00C6317B" w:rsidP="00C6317B">
      <w:pPr>
        <w:pStyle w:val="SecondaryHeading-Numbered"/>
        <w:numPr>
          <w:ilvl w:val="0"/>
          <w:numId w:val="2"/>
        </w:numPr>
        <w:rPr>
          <w:b w:val="0"/>
          <w:u w:val="single"/>
        </w:rPr>
      </w:pPr>
      <w:r>
        <w:rPr>
          <w:b w:val="0"/>
          <w:u w:val="single"/>
        </w:rPr>
        <w:t>Energy Market Price Formation Problem Statement &amp; Issue Charge (</w:t>
      </w:r>
      <w:r w:rsidR="00174769">
        <w:rPr>
          <w:b w:val="0"/>
          <w:u w:val="single"/>
        </w:rPr>
        <w:t>11:00-12:00</w:t>
      </w:r>
      <w:r>
        <w:rPr>
          <w:b w:val="0"/>
          <w:u w:val="single"/>
        </w:rPr>
        <w:t>)</w:t>
      </w:r>
    </w:p>
    <w:p w14:paraId="2AE6E52C" w14:textId="6507CDC6" w:rsidR="00C6317B" w:rsidRPr="00411715" w:rsidRDefault="00C6317B" w:rsidP="00C6317B">
      <w:pPr>
        <w:pStyle w:val="SecondaryHeading-Numbered"/>
        <w:spacing w:after="240"/>
        <w:ind w:left="360"/>
        <w:rPr>
          <w:b w:val="0"/>
          <w:szCs w:val="24"/>
        </w:rPr>
      </w:pPr>
      <w:r w:rsidRPr="00411715">
        <w:rPr>
          <w:b w:val="0"/>
          <w:szCs w:val="24"/>
        </w:rPr>
        <w:t xml:space="preserve">Mr. Adam Keech will present a proposed Problem Statement and Issue Charge related to Energy Market Price Formation.  </w:t>
      </w:r>
      <w:r w:rsidRPr="00C6317B">
        <w:rPr>
          <w:szCs w:val="24"/>
        </w:rPr>
        <w:t>The committee will be asked to approve these documents.</w:t>
      </w:r>
    </w:p>
    <w:p w14:paraId="37177725" w14:textId="77777777" w:rsidR="00174769" w:rsidRDefault="00174769" w:rsidP="00174769">
      <w:pPr>
        <w:pStyle w:val="SecondaryHeading-Numbered"/>
        <w:spacing w:after="240"/>
        <w:rPr>
          <w:szCs w:val="24"/>
        </w:rPr>
      </w:pPr>
      <w:r>
        <w:rPr>
          <w:szCs w:val="24"/>
        </w:rPr>
        <w:t>Lunch (12:00-12:45)</w:t>
      </w:r>
    </w:p>
    <w:p w14:paraId="76F29E53" w14:textId="1A299523" w:rsidR="00C6317B" w:rsidRPr="00941958" w:rsidRDefault="00C6317B" w:rsidP="00C6317B">
      <w:pPr>
        <w:pStyle w:val="SecondaryHeading-Numbered"/>
        <w:numPr>
          <w:ilvl w:val="0"/>
          <w:numId w:val="2"/>
        </w:numPr>
        <w:rPr>
          <w:b w:val="0"/>
          <w:u w:val="single"/>
        </w:rPr>
      </w:pPr>
      <w:r>
        <w:rPr>
          <w:b w:val="0"/>
          <w:u w:val="single"/>
        </w:rPr>
        <w:t>Capacity Construct / Public Policy Sr. Task Force (CCPPSTF) (</w:t>
      </w:r>
      <w:r w:rsidR="00174769">
        <w:rPr>
          <w:b w:val="0"/>
          <w:u w:val="single"/>
        </w:rPr>
        <w:t>12:45-1:45</w:t>
      </w:r>
      <w:r>
        <w:rPr>
          <w:b w:val="0"/>
          <w:u w:val="single"/>
        </w:rPr>
        <w:t>)</w:t>
      </w:r>
    </w:p>
    <w:p w14:paraId="54B0D215" w14:textId="5AB64D03" w:rsidR="00C6317B" w:rsidRDefault="00C6317B" w:rsidP="00C6317B">
      <w:pPr>
        <w:pStyle w:val="SecondaryHeading-Numbered"/>
        <w:spacing w:after="240"/>
        <w:ind w:left="360"/>
        <w:rPr>
          <w:b w:val="0"/>
          <w:szCs w:val="24"/>
        </w:rPr>
      </w:pPr>
      <w:r w:rsidRPr="00941958">
        <w:rPr>
          <w:b w:val="0"/>
          <w:szCs w:val="24"/>
        </w:rPr>
        <w:t xml:space="preserve">Mr. </w:t>
      </w:r>
      <w:r>
        <w:rPr>
          <w:b w:val="0"/>
          <w:szCs w:val="24"/>
        </w:rPr>
        <w:t>Dave Anders will provide an update on the activities of the CCPPSTF</w:t>
      </w:r>
      <w:r w:rsidRPr="00C808B6">
        <w:rPr>
          <w:b w:val="0"/>
          <w:szCs w:val="24"/>
        </w:rPr>
        <w:t xml:space="preserve"> </w:t>
      </w:r>
      <w:r>
        <w:rPr>
          <w:b w:val="0"/>
          <w:szCs w:val="24"/>
        </w:rPr>
        <w:t>and proposed Tariff revisions associated with the proposal supported by the CCPPSTF</w:t>
      </w:r>
      <w:r w:rsidRPr="00941958">
        <w:rPr>
          <w:b w:val="0"/>
          <w:szCs w:val="24"/>
        </w:rPr>
        <w:t>.</w:t>
      </w:r>
      <w:r>
        <w:rPr>
          <w:b w:val="0"/>
          <w:szCs w:val="24"/>
        </w:rPr>
        <w:t xml:space="preserve">  </w:t>
      </w:r>
      <w:r w:rsidRPr="00C6317B">
        <w:rPr>
          <w:szCs w:val="24"/>
        </w:rPr>
        <w:t>The committee will be asked to endorse the Tariff revisions.</w:t>
      </w:r>
    </w:p>
    <w:p w14:paraId="50925595" w14:textId="65F50ED1" w:rsidR="00C6317B" w:rsidRDefault="00C6317B" w:rsidP="00C6317B">
      <w:pPr>
        <w:pStyle w:val="SecondaryHeading-Numbered"/>
        <w:numPr>
          <w:ilvl w:val="0"/>
          <w:numId w:val="2"/>
        </w:numPr>
        <w:rPr>
          <w:b w:val="0"/>
          <w:u w:val="single"/>
        </w:rPr>
      </w:pPr>
      <w:r>
        <w:rPr>
          <w:b w:val="0"/>
          <w:u w:val="single"/>
        </w:rPr>
        <w:t>Incremental Auction Sr. Task Force (IASTF) (</w:t>
      </w:r>
      <w:r w:rsidR="00174769">
        <w:rPr>
          <w:b w:val="0"/>
          <w:u w:val="single"/>
        </w:rPr>
        <w:t>1:45-2:00</w:t>
      </w:r>
      <w:r>
        <w:rPr>
          <w:b w:val="0"/>
          <w:u w:val="single"/>
        </w:rPr>
        <w:t>)</w:t>
      </w:r>
    </w:p>
    <w:p w14:paraId="18EA1E68" w14:textId="60B50B44" w:rsidR="00C6317B" w:rsidRPr="008D1C8B" w:rsidRDefault="00C6317B" w:rsidP="00C6317B">
      <w:pPr>
        <w:pStyle w:val="SecondaryHeading-Numbered"/>
        <w:spacing w:after="240"/>
        <w:ind w:left="360"/>
        <w:rPr>
          <w:b w:val="0"/>
          <w:szCs w:val="24"/>
        </w:rPr>
      </w:pPr>
      <w:r>
        <w:rPr>
          <w:b w:val="0"/>
          <w:szCs w:val="24"/>
        </w:rPr>
        <w:t>Ms. Sharon Midgley</w:t>
      </w:r>
      <w:r w:rsidR="006027F8">
        <w:rPr>
          <w:b w:val="0"/>
          <w:szCs w:val="24"/>
        </w:rPr>
        <w:t>, Exelon,</w:t>
      </w:r>
      <w:r>
        <w:rPr>
          <w:b w:val="0"/>
          <w:szCs w:val="24"/>
        </w:rPr>
        <w:t xml:space="preserve"> will make a motion to endorse proposal A’’ developed by the IASTF</w:t>
      </w:r>
      <w:r w:rsidRPr="00C6317B">
        <w:rPr>
          <w:b w:val="0"/>
          <w:szCs w:val="24"/>
        </w:rPr>
        <w:t xml:space="preserve"> </w:t>
      </w:r>
      <w:r>
        <w:rPr>
          <w:b w:val="0"/>
          <w:szCs w:val="24"/>
        </w:rPr>
        <w:t xml:space="preserve">regarding Interim Auction Re-Design.  </w:t>
      </w:r>
      <w:r w:rsidRPr="00C6317B">
        <w:rPr>
          <w:szCs w:val="24"/>
        </w:rPr>
        <w:t>The committee will be asked to approve the motion.</w:t>
      </w:r>
    </w:p>
    <w:p w14:paraId="5D040805" w14:textId="246D5FFA" w:rsidR="0006207E" w:rsidRPr="009143B9" w:rsidRDefault="006407C5" w:rsidP="009143B9">
      <w:pPr>
        <w:pStyle w:val="PrimaryHeading"/>
      </w:pPr>
      <w:r w:rsidRPr="001C1809">
        <w:t>First Readings (</w:t>
      </w:r>
      <w:r w:rsidR="0002769E">
        <w:t>2:</w:t>
      </w:r>
      <w:r w:rsidR="0036099A">
        <w:t>0</w:t>
      </w:r>
      <w:r w:rsidR="0002769E">
        <w:t>0</w:t>
      </w:r>
      <w:r w:rsidR="007636A6" w:rsidRPr="001C1809">
        <w:t>-</w:t>
      </w:r>
      <w:r w:rsidR="0036099A">
        <w:t>2</w:t>
      </w:r>
      <w:r w:rsidR="00D47CEF">
        <w:t>:</w:t>
      </w:r>
      <w:r w:rsidR="00594F96">
        <w:t>45</w:t>
      </w:r>
      <w:r w:rsidR="00DF108B" w:rsidRPr="001C1809">
        <w:t>)</w:t>
      </w:r>
    </w:p>
    <w:p w14:paraId="56C52407" w14:textId="3329521E" w:rsidR="0059536D" w:rsidRDefault="00CB387A" w:rsidP="00D47CEF">
      <w:pPr>
        <w:pStyle w:val="SecondaryHeading-Numbered"/>
        <w:numPr>
          <w:ilvl w:val="0"/>
          <w:numId w:val="2"/>
        </w:numPr>
        <w:rPr>
          <w:b w:val="0"/>
          <w:u w:val="single"/>
        </w:rPr>
      </w:pPr>
      <w:r w:rsidRPr="00CB387A">
        <w:rPr>
          <w:b w:val="0"/>
          <w:u w:val="single"/>
        </w:rPr>
        <w:t>RERRA Review of Energy Efficiency Participation</w:t>
      </w:r>
      <w:r w:rsidR="0036099A">
        <w:rPr>
          <w:b w:val="0"/>
          <w:u w:val="single"/>
        </w:rPr>
        <w:t xml:space="preserve"> (2:00-2:20)</w:t>
      </w:r>
    </w:p>
    <w:p w14:paraId="6403F6DC" w14:textId="0BA29BB7" w:rsidR="0059536D" w:rsidRDefault="00B21773" w:rsidP="0059536D">
      <w:pPr>
        <w:spacing w:after="240" w:line="240" w:lineRule="auto"/>
        <w:ind w:left="360"/>
        <w:rPr>
          <w:rFonts w:ascii="Arial Narrow" w:hAnsi="Arial Narrow"/>
          <w:sz w:val="24"/>
          <w:szCs w:val="24"/>
        </w:rPr>
      </w:pPr>
      <w:r>
        <w:rPr>
          <w:rFonts w:ascii="Arial Narrow" w:hAnsi="Arial Narrow"/>
          <w:sz w:val="24"/>
          <w:szCs w:val="24"/>
        </w:rPr>
        <w:t xml:space="preserve">Mr. Pete Langbein will </w:t>
      </w:r>
      <w:r w:rsidR="00CB387A">
        <w:rPr>
          <w:rFonts w:ascii="Arial Narrow" w:hAnsi="Arial Narrow"/>
          <w:sz w:val="24"/>
          <w:szCs w:val="24"/>
        </w:rPr>
        <w:t xml:space="preserve">discuss the recent FERC Declaratory Order regarding RERRA review of Energy Efficiency participation in wholesale markets, and will provide a first read of the Demand Response Subcommittee proposal for the RERRA review of Energy Efficiency resource participation in the Capacity Market.  </w:t>
      </w:r>
      <w:r w:rsidR="00CB387A" w:rsidRPr="00C527AA">
        <w:rPr>
          <w:rFonts w:ascii="Arial Narrow" w:hAnsi="Arial Narrow"/>
          <w:sz w:val="24"/>
          <w:szCs w:val="24"/>
        </w:rPr>
        <w:t xml:space="preserve">The committee will be asked to endorse the </w:t>
      </w:r>
      <w:r w:rsidR="00CB387A">
        <w:rPr>
          <w:rFonts w:ascii="Arial Narrow" w:hAnsi="Arial Narrow"/>
          <w:sz w:val="24"/>
          <w:szCs w:val="24"/>
        </w:rPr>
        <w:t>prop</w:t>
      </w:r>
      <w:r w:rsidR="00EA490A">
        <w:rPr>
          <w:rFonts w:ascii="Arial Narrow" w:hAnsi="Arial Narrow"/>
          <w:sz w:val="24"/>
          <w:szCs w:val="24"/>
        </w:rPr>
        <w:t>o</w:t>
      </w:r>
      <w:r w:rsidR="00CB387A">
        <w:rPr>
          <w:rFonts w:ascii="Arial Narrow" w:hAnsi="Arial Narrow"/>
          <w:sz w:val="24"/>
          <w:szCs w:val="24"/>
        </w:rPr>
        <w:t>sal</w:t>
      </w:r>
      <w:r w:rsidR="00CB387A" w:rsidRPr="00C527AA">
        <w:rPr>
          <w:rFonts w:ascii="Arial Narrow" w:hAnsi="Arial Narrow"/>
          <w:sz w:val="24"/>
          <w:szCs w:val="24"/>
        </w:rPr>
        <w:t xml:space="preserve"> at its next meeting.</w:t>
      </w:r>
    </w:p>
    <w:p w14:paraId="6B61FBC9" w14:textId="02EE3B5F" w:rsidR="00D47CEF" w:rsidRPr="001C1809" w:rsidRDefault="00D47CEF" w:rsidP="00D47CEF">
      <w:pPr>
        <w:pStyle w:val="SecondaryHeading-Numbered"/>
        <w:numPr>
          <w:ilvl w:val="0"/>
          <w:numId w:val="2"/>
        </w:numPr>
        <w:rPr>
          <w:b w:val="0"/>
          <w:u w:val="single"/>
        </w:rPr>
      </w:pPr>
      <w:r w:rsidRPr="001C1809">
        <w:rPr>
          <w:b w:val="0"/>
          <w:u w:val="single"/>
        </w:rPr>
        <w:t>PJM Manuals (</w:t>
      </w:r>
      <w:r w:rsidR="0036099A">
        <w:rPr>
          <w:b w:val="0"/>
          <w:u w:val="single"/>
        </w:rPr>
        <w:t>2:20</w:t>
      </w:r>
      <w:r w:rsidR="0002769E">
        <w:rPr>
          <w:b w:val="0"/>
          <w:u w:val="single"/>
        </w:rPr>
        <w:t>-</w:t>
      </w:r>
      <w:r w:rsidR="0036099A">
        <w:rPr>
          <w:b w:val="0"/>
          <w:u w:val="single"/>
        </w:rPr>
        <w:t>2</w:t>
      </w:r>
      <w:r w:rsidR="0002769E">
        <w:rPr>
          <w:b w:val="0"/>
          <w:u w:val="single"/>
        </w:rPr>
        <w:t>:</w:t>
      </w:r>
      <w:r w:rsidR="00594F96">
        <w:rPr>
          <w:b w:val="0"/>
          <w:u w:val="single"/>
        </w:rPr>
        <w:t>45</w:t>
      </w:r>
      <w:r w:rsidRPr="001C1809">
        <w:rPr>
          <w:b w:val="0"/>
          <w:u w:val="single"/>
        </w:rPr>
        <w:t>)</w:t>
      </w:r>
    </w:p>
    <w:p w14:paraId="2905308D" w14:textId="1C7E25B8" w:rsidR="00D47CEF" w:rsidRPr="00AD50C6" w:rsidRDefault="00FB2369" w:rsidP="00D47CEF">
      <w:pPr>
        <w:pStyle w:val="IndTextS"/>
        <w:widowControl w:val="0"/>
        <w:numPr>
          <w:ilvl w:val="0"/>
          <w:numId w:val="18"/>
        </w:numPr>
        <w:spacing w:after="120"/>
      </w:pPr>
      <w:r w:rsidRPr="00A16272">
        <w:t xml:space="preserve">Ms. Sue Glatz will present </w:t>
      </w:r>
      <w:r w:rsidRPr="00FB2369">
        <w:t xml:space="preserve">proposed revisions to PJM Manual 14F: </w:t>
      </w:r>
      <w:r w:rsidRPr="00A16272">
        <w:t>Competitive Planning Process and the Operating Agreement to incorporate changes regarding Cost Containment developed during the Special PC sessions</w:t>
      </w:r>
      <w:r w:rsidR="00D47CEF" w:rsidRPr="00AD50C6">
        <w:t>.  The committee will be asked to endorse the manual revisions at its next meeting.</w:t>
      </w:r>
    </w:p>
    <w:p w14:paraId="5A5D1FCB" w14:textId="314A7019" w:rsidR="00D47CEF" w:rsidRPr="00AD50C6" w:rsidRDefault="00FB2369" w:rsidP="00D47CEF">
      <w:pPr>
        <w:pStyle w:val="IndTextS"/>
        <w:widowControl w:val="0"/>
        <w:numPr>
          <w:ilvl w:val="0"/>
          <w:numId w:val="18"/>
        </w:numPr>
        <w:spacing w:after="120"/>
        <w:rPr>
          <w:rFonts w:cs="ArialNarrow"/>
          <w:szCs w:val="24"/>
        </w:rPr>
      </w:pPr>
      <w:r w:rsidRPr="00FB2369">
        <w:rPr>
          <w:rFonts w:cs="ArialNarrow"/>
          <w:szCs w:val="24"/>
        </w:rPr>
        <w:t>Mr. Yuri Smolanitsky</w:t>
      </w:r>
      <w:r>
        <w:rPr>
          <w:rFonts w:cs="ArialNarrow"/>
          <w:szCs w:val="24"/>
        </w:rPr>
        <w:t xml:space="preserve"> </w:t>
      </w:r>
      <w:r w:rsidRPr="00FB2369">
        <w:rPr>
          <w:rFonts w:cs="ArialNarrow"/>
          <w:szCs w:val="24"/>
        </w:rPr>
        <w:t>will review the proposed changes to Manual 38: Operations Planning</w:t>
      </w:r>
      <w:r w:rsidR="00D47CEF" w:rsidRPr="00AD50C6">
        <w:rPr>
          <w:rFonts w:cs="ArialNarrow"/>
          <w:szCs w:val="24"/>
        </w:rPr>
        <w:t>.  The committee will be asked to endorse the manual revisions at its next meeting.</w:t>
      </w:r>
    </w:p>
    <w:p w14:paraId="33EC9F5A" w14:textId="08C0E55A" w:rsidR="006F724F" w:rsidRPr="006F724F" w:rsidRDefault="00893150" w:rsidP="006F724F">
      <w:pPr>
        <w:pStyle w:val="IndTextS"/>
        <w:widowControl w:val="0"/>
        <w:numPr>
          <w:ilvl w:val="0"/>
          <w:numId w:val="18"/>
        </w:numPr>
      </w:pPr>
      <w:r>
        <w:t>Mr</w:t>
      </w:r>
      <w:r w:rsidR="00FB2369" w:rsidRPr="00FB2369">
        <w:t xml:space="preserve">. </w:t>
      </w:r>
      <w:r>
        <w:t xml:space="preserve">Mike Hoke </w:t>
      </w:r>
      <w:r w:rsidR="00FB2369" w:rsidRPr="00FB2369">
        <w:t>will review the proposed changes to Manual 40: Training and Certification Requirements</w:t>
      </w:r>
      <w:r w:rsidR="00D47CEF" w:rsidRPr="00AD50C6">
        <w:t>.  The committee will be asked to endorse the manual revisions at its next meeting.</w:t>
      </w:r>
    </w:p>
    <w:p w14:paraId="4E709197" w14:textId="071016C0" w:rsidR="0095375E" w:rsidRPr="001C1809" w:rsidRDefault="0095375E" w:rsidP="0095375E">
      <w:pPr>
        <w:pStyle w:val="PrimaryHeading"/>
        <w:jc w:val="both"/>
      </w:pPr>
      <w:bookmarkStart w:id="3" w:name="OLE_LINK2"/>
      <w:r w:rsidRPr="001C1809">
        <w:lastRenderedPageBreak/>
        <w:t>Informational Updates (</w:t>
      </w:r>
      <w:r w:rsidR="0036099A">
        <w:t>2</w:t>
      </w:r>
      <w:r w:rsidR="00D47CEF">
        <w:t>:</w:t>
      </w:r>
      <w:r w:rsidR="00594F96">
        <w:t>45</w:t>
      </w:r>
      <w:r w:rsidRPr="001C1809">
        <w:t>-</w:t>
      </w:r>
      <w:r w:rsidR="0036099A">
        <w:t>3:00</w:t>
      </w:r>
      <w:r w:rsidRPr="001C1809">
        <w:t>)</w:t>
      </w:r>
    </w:p>
    <w:p w14:paraId="79D0FFEF" w14:textId="59BE1F3E" w:rsidR="006F724F" w:rsidRDefault="006F724F" w:rsidP="006F724F">
      <w:pPr>
        <w:pStyle w:val="SecondaryHeading-Numbered"/>
        <w:numPr>
          <w:ilvl w:val="0"/>
          <w:numId w:val="2"/>
        </w:numPr>
        <w:rPr>
          <w:b w:val="0"/>
          <w:u w:val="single"/>
        </w:rPr>
      </w:pPr>
      <w:r>
        <w:rPr>
          <w:b w:val="0"/>
          <w:u w:val="single"/>
        </w:rPr>
        <w:t>Order 831 – Energy Offer Verification (</w:t>
      </w:r>
      <w:r w:rsidR="0036099A">
        <w:rPr>
          <w:b w:val="0"/>
          <w:u w:val="single"/>
        </w:rPr>
        <w:t>2:45-3</w:t>
      </w:r>
      <w:r>
        <w:rPr>
          <w:b w:val="0"/>
          <w:u w:val="single"/>
        </w:rPr>
        <w:t>:00)</w:t>
      </w:r>
    </w:p>
    <w:p w14:paraId="61F76E8E" w14:textId="77777777" w:rsidR="006F724F" w:rsidRPr="007A34D0" w:rsidRDefault="006F724F" w:rsidP="006F724F">
      <w:pPr>
        <w:spacing w:after="240" w:line="240" w:lineRule="auto"/>
        <w:ind w:left="360"/>
        <w:rPr>
          <w:rFonts w:ascii="Arial Narrow" w:hAnsi="Arial Narrow"/>
          <w:sz w:val="24"/>
          <w:szCs w:val="24"/>
        </w:rPr>
      </w:pPr>
      <w:r w:rsidRPr="007A34D0">
        <w:rPr>
          <w:rFonts w:ascii="Arial Narrow" w:hAnsi="Arial Narrow"/>
          <w:sz w:val="24"/>
          <w:szCs w:val="24"/>
        </w:rPr>
        <w:t>M</w:t>
      </w:r>
      <w:r>
        <w:rPr>
          <w:rFonts w:ascii="Arial Narrow" w:hAnsi="Arial Narrow"/>
          <w:sz w:val="24"/>
          <w:szCs w:val="24"/>
        </w:rPr>
        <w:t>s</w:t>
      </w:r>
      <w:r w:rsidRPr="007A34D0">
        <w:rPr>
          <w:rFonts w:ascii="Arial Narrow" w:hAnsi="Arial Narrow"/>
          <w:sz w:val="24"/>
          <w:szCs w:val="24"/>
        </w:rPr>
        <w:t>. Melissa Pilong</w:t>
      </w:r>
      <w:r>
        <w:rPr>
          <w:rFonts w:ascii="Arial Narrow" w:hAnsi="Arial Narrow"/>
          <w:sz w:val="24"/>
          <w:szCs w:val="24"/>
        </w:rPr>
        <w:t xml:space="preserve"> will present conforming revisions to Manual 11: </w:t>
      </w:r>
      <w:r w:rsidRPr="00C527AA">
        <w:rPr>
          <w:rFonts w:ascii="Arial Narrow" w:hAnsi="Arial Narrow"/>
          <w:sz w:val="24"/>
          <w:szCs w:val="24"/>
        </w:rPr>
        <w:t>Energy &amp; Ancillary Services Market Operations</w:t>
      </w:r>
      <w:r>
        <w:rPr>
          <w:rFonts w:ascii="Arial Narrow" w:hAnsi="Arial Narrow"/>
          <w:sz w:val="24"/>
          <w:szCs w:val="24"/>
        </w:rPr>
        <w:t xml:space="preserve"> in compliance with FERC’s recent order regarding Energy Offer Verification.  </w:t>
      </w:r>
    </w:p>
    <w:p w14:paraId="1A92F4FA" w14:textId="19D515BE" w:rsidR="0095375E" w:rsidRDefault="0095375E" w:rsidP="0095375E">
      <w:pPr>
        <w:pStyle w:val="PrimaryHeading"/>
        <w:jc w:val="both"/>
      </w:pPr>
      <w:r w:rsidRPr="001C1809">
        <w:t>Future Agenda Items (</w:t>
      </w:r>
      <w:r w:rsidR="0036099A">
        <w:t>3:00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90A174B" w14:textId="77777777" w:rsidTr="00BB531B">
        <w:trPr>
          <w:trHeight w:val="296"/>
        </w:trPr>
        <w:tc>
          <w:tcPr>
            <w:tcW w:w="9576" w:type="dxa"/>
          </w:tcPr>
          <w:p w14:paraId="7DBD7A4F" w14:textId="77777777" w:rsidR="008970E4" w:rsidRPr="004456E4" w:rsidRDefault="008970E4" w:rsidP="0095375E"/>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14:paraId="7E9FEC99" w14:textId="77777777" w:rsidTr="001E1827">
        <w:tc>
          <w:tcPr>
            <w:tcW w:w="2892" w:type="dxa"/>
            <w:tcBorders>
              <w:top w:val="nil"/>
              <w:left w:val="nil"/>
              <w:bottom w:val="nil"/>
              <w:right w:val="nil"/>
            </w:tcBorders>
            <w:shd w:val="clear" w:color="auto" w:fill="auto"/>
          </w:tcPr>
          <w:p w14:paraId="4C1CFD78"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January 25, 2018</w:t>
            </w:r>
          </w:p>
        </w:tc>
        <w:tc>
          <w:tcPr>
            <w:tcW w:w="2892" w:type="dxa"/>
            <w:tcBorders>
              <w:top w:val="nil"/>
              <w:left w:val="nil"/>
              <w:bottom w:val="nil"/>
              <w:right w:val="nil"/>
            </w:tcBorders>
            <w:shd w:val="clear" w:color="auto" w:fill="auto"/>
          </w:tcPr>
          <w:p w14:paraId="0F34BA9D" w14:textId="4F246BD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74E7E09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4F82F319" w14:textId="77777777" w:rsidTr="001E1827">
        <w:tc>
          <w:tcPr>
            <w:tcW w:w="2892" w:type="dxa"/>
            <w:tcBorders>
              <w:top w:val="nil"/>
              <w:left w:val="nil"/>
              <w:bottom w:val="nil"/>
              <w:right w:val="nil"/>
            </w:tcBorders>
            <w:shd w:val="clear" w:color="auto" w:fill="auto"/>
          </w:tcPr>
          <w:p w14:paraId="5844B16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February</w:t>
            </w:r>
            <w:r w:rsidRPr="00EE111F">
              <w:rPr>
                <w:rFonts w:ascii="Arial Narrow" w:hAnsi="Arial Narrow"/>
                <w:sz w:val="20"/>
                <w:szCs w:val="20"/>
              </w:rPr>
              <w:t xml:space="preserve"> 2</w:t>
            </w:r>
            <w:r>
              <w:rPr>
                <w:rFonts w:ascii="Arial Narrow" w:hAnsi="Arial Narrow"/>
                <w:sz w:val="20"/>
                <w:szCs w:val="20"/>
              </w:rPr>
              <w:t>2</w:t>
            </w:r>
            <w:r w:rsidRPr="00EE111F">
              <w:rPr>
                <w:rFonts w:ascii="Arial Narrow" w:hAnsi="Arial Narrow"/>
                <w:sz w:val="20"/>
                <w:szCs w:val="20"/>
              </w:rPr>
              <w:t>, 201</w:t>
            </w:r>
            <w:r>
              <w:rPr>
                <w:rFonts w:ascii="Arial Narrow" w:hAnsi="Arial Narrow"/>
                <w:sz w:val="20"/>
                <w:szCs w:val="20"/>
              </w:rPr>
              <w:t>8</w:t>
            </w:r>
          </w:p>
        </w:tc>
        <w:tc>
          <w:tcPr>
            <w:tcW w:w="2892" w:type="dxa"/>
            <w:tcBorders>
              <w:top w:val="nil"/>
              <w:left w:val="nil"/>
              <w:bottom w:val="nil"/>
              <w:right w:val="nil"/>
            </w:tcBorders>
            <w:shd w:val="clear" w:color="auto" w:fill="auto"/>
          </w:tcPr>
          <w:p w14:paraId="5E578893" w14:textId="6659ECEB"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5F1F5168"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40CDA813" w14:textId="77777777" w:rsidTr="001E1827">
        <w:tc>
          <w:tcPr>
            <w:tcW w:w="2892" w:type="dxa"/>
            <w:tcBorders>
              <w:top w:val="nil"/>
              <w:left w:val="nil"/>
              <w:bottom w:val="nil"/>
              <w:right w:val="nil"/>
            </w:tcBorders>
            <w:shd w:val="clear" w:color="auto" w:fill="auto"/>
          </w:tcPr>
          <w:p w14:paraId="6DB4EAA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March 22, 2018</w:t>
            </w:r>
          </w:p>
        </w:tc>
        <w:tc>
          <w:tcPr>
            <w:tcW w:w="2892" w:type="dxa"/>
            <w:tcBorders>
              <w:top w:val="nil"/>
              <w:left w:val="nil"/>
              <w:bottom w:val="nil"/>
              <w:right w:val="nil"/>
            </w:tcBorders>
            <w:shd w:val="clear" w:color="auto" w:fill="auto"/>
          </w:tcPr>
          <w:p w14:paraId="509A3FE9" w14:textId="777C0203"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4892BF9C"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23083AAD" w14:textId="77777777" w:rsidTr="001E1827">
        <w:tc>
          <w:tcPr>
            <w:tcW w:w="2892" w:type="dxa"/>
            <w:tcBorders>
              <w:top w:val="nil"/>
              <w:left w:val="nil"/>
              <w:bottom w:val="nil"/>
              <w:right w:val="nil"/>
            </w:tcBorders>
            <w:shd w:val="clear" w:color="auto" w:fill="auto"/>
          </w:tcPr>
          <w:p w14:paraId="2CB5CA0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April 19, 2018</w:t>
            </w:r>
          </w:p>
        </w:tc>
        <w:tc>
          <w:tcPr>
            <w:tcW w:w="2892" w:type="dxa"/>
            <w:tcBorders>
              <w:top w:val="nil"/>
              <w:left w:val="nil"/>
              <w:bottom w:val="nil"/>
              <w:right w:val="nil"/>
            </w:tcBorders>
            <w:shd w:val="clear" w:color="auto" w:fill="auto"/>
          </w:tcPr>
          <w:p w14:paraId="55144250" w14:textId="4797226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0540D3C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36F6ED4E" w14:textId="77777777" w:rsidTr="001E1827">
        <w:tc>
          <w:tcPr>
            <w:tcW w:w="2892" w:type="dxa"/>
            <w:tcBorders>
              <w:top w:val="nil"/>
              <w:left w:val="nil"/>
              <w:bottom w:val="nil"/>
              <w:right w:val="nil"/>
            </w:tcBorders>
            <w:shd w:val="clear" w:color="auto" w:fill="auto"/>
          </w:tcPr>
          <w:p w14:paraId="0DBFD518" w14:textId="706EFB8E" w:rsidR="00770929" w:rsidRPr="00EE111F" w:rsidRDefault="00770929" w:rsidP="001E1827">
            <w:pPr>
              <w:spacing w:after="0"/>
              <w:rPr>
                <w:rFonts w:ascii="Arial Narrow" w:hAnsi="Arial Narrow"/>
                <w:sz w:val="20"/>
                <w:szCs w:val="20"/>
              </w:rPr>
            </w:pPr>
            <w:r>
              <w:rPr>
                <w:rFonts w:ascii="Arial Narrow" w:hAnsi="Arial Narrow"/>
                <w:sz w:val="20"/>
                <w:szCs w:val="20"/>
              </w:rPr>
              <w:t>May 24, 2018</w:t>
            </w:r>
          </w:p>
        </w:tc>
        <w:tc>
          <w:tcPr>
            <w:tcW w:w="2892" w:type="dxa"/>
            <w:tcBorders>
              <w:top w:val="nil"/>
              <w:left w:val="nil"/>
              <w:bottom w:val="nil"/>
              <w:right w:val="nil"/>
            </w:tcBorders>
            <w:shd w:val="clear" w:color="auto" w:fill="auto"/>
          </w:tcPr>
          <w:p w14:paraId="135EAFD2" w14:textId="0538ABF3" w:rsidR="00770929" w:rsidRPr="00EE111F" w:rsidRDefault="00770929" w:rsidP="00770929">
            <w:pPr>
              <w:spacing w:after="0"/>
              <w:rPr>
                <w:rFonts w:ascii="Arial Narrow" w:hAnsi="Arial Narrow"/>
                <w:sz w:val="20"/>
                <w:szCs w:val="20"/>
              </w:rPr>
            </w:pPr>
            <w:r>
              <w:rPr>
                <w:rFonts w:ascii="Arial Narrow" w:hAnsi="Arial Narrow"/>
                <w:sz w:val="20"/>
                <w:szCs w:val="20"/>
              </w:rPr>
              <w:t>9:30 a.m.</w:t>
            </w:r>
          </w:p>
        </w:tc>
        <w:tc>
          <w:tcPr>
            <w:tcW w:w="3792" w:type="dxa"/>
            <w:tcBorders>
              <w:top w:val="nil"/>
              <w:left w:val="nil"/>
              <w:bottom w:val="nil"/>
              <w:right w:val="nil"/>
            </w:tcBorders>
            <w:shd w:val="clear" w:color="auto" w:fill="auto"/>
          </w:tcPr>
          <w:p w14:paraId="328BC450" w14:textId="4890EFEC"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239AD789" w14:textId="77777777" w:rsidTr="001E1827">
        <w:tc>
          <w:tcPr>
            <w:tcW w:w="2892" w:type="dxa"/>
            <w:tcBorders>
              <w:top w:val="nil"/>
              <w:left w:val="nil"/>
              <w:bottom w:val="nil"/>
              <w:right w:val="nil"/>
            </w:tcBorders>
            <w:shd w:val="clear" w:color="auto" w:fill="auto"/>
          </w:tcPr>
          <w:p w14:paraId="39FAA4A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14:paraId="5F8C446E" w14:textId="77465C5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232A2A05"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1C93F590" w14:textId="77777777" w:rsidTr="001E1827">
        <w:tc>
          <w:tcPr>
            <w:tcW w:w="2892" w:type="dxa"/>
            <w:tcBorders>
              <w:top w:val="nil"/>
              <w:left w:val="nil"/>
              <w:bottom w:val="nil"/>
              <w:right w:val="nil"/>
            </w:tcBorders>
            <w:shd w:val="clear" w:color="auto" w:fill="auto"/>
          </w:tcPr>
          <w:p w14:paraId="064B74D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17CD4BCC" w14:textId="3199B3E6"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39E18ABB"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6CB1DC7E" w14:textId="77777777" w:rsidTr="001E1827">
        <w:tc>
          <w:tcPr>
            <w:tcW w:w="2892" w:type="dxa"/>
            <w:tcBorders>
              <w:top w:val="nil"/>
              <w:left w:val="nil"/>
              <w:bottom w:val="nil"/>
              <w:right w:val="nil"/>
            </w:tcBorders>
            <w:shd w:val="clear" w:color="auto" w:fill="auto"/>
          </w:tcPr>
          <w:p w14:paraId="2202DAAB" w14:textId="70B2FE94"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14:paraId="628B90E9" w14:textId="74EB3D1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1F431CBA" w14:textId="6F37B943"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75374A32" w14:textId="77777777" w:rsidTr="001E1827">
        <w:tc>
          <w:tcPr>
            <w:tcW w:w="2892" w:type="dxa"/>
            <w:tcBorders>
              <w:top w:val="nil"/>
              <w:left w:val="nil"/>
              <w:bottom w:val="nil"/>
              <w:right w:val="nil"/>
            </w:tcBorders>
            <w:shd w:val="clear" w:color="auto" w:fill="auto"/>
          </w:tcPr>
          <w:p w14:paraId="73404FA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053DB329" w14:textId="7D8F2BC6"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B0EE36B" w14:textId="68EE7077"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4B950ACB" w14:textId="77777777" w:rsidTr="001E1827">
        <w:tc>
          <w:tcPr>
            <w:tcW w:w="2892" w:type="dxa"/>
            <w:tcBorders>
              <w:top w:val="nil"/>
              <w:left w:val="nil"/>
              <w:bottom w:val="nil"/>
              <w:right w:val="nil"/>
            </w:tcBorders>
            <w:shd w:val="clear" w:color="auto" w:fill="auto"/>
          </w:tcPr>
          <w:p w14:paraId="6526678F"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0D5FBB7C" w14:textId="2B6A92B9"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CA8320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5BC8AFE3" w14:textId="77777777" w:rsidTr="001E1827">
        <w:tc>
          <w:tcPr>
            <w:tcW w:w="2892" w:type="dxa"/>
            <w:tcBorders>
              <w:top w:val="nil"/>
              <w:left w:val="nil"/>
              <w:bottom w:val="nil"/>
              <w:right w:val="nil"/>
            </w:tcBorders>
            <w:shd w:val="clear" w:color="auto" w:fill="auto"/>
          </w:tcPr>
          <w:p w14:paraId="2FCBE11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3B86226A" w14:textId="3159A3EE"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3E32329"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14:paraId="7482B8A3" w14:textId="77777777" w:rsidTr="006E3B2A">
        <w:tc>
          <w:tcPr>
            <w:tcW w:w="2892" w:type="dxa"/>
            <w:tcBorders>
              <w:top w:val="nil"/>
              <w:left w:val="nil"/>
              <w:bottom w:val="nil"/>
              <w:right w:val="nil"/>
            </w:tcBorders>
            <w:shd w:val="clear" w:color="auto" w:fill="auto"/>
          </w:tcPr>
          <w:p w14:paraId="5494A8EA" w14:textId="69A73169"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14:paraId="66210C9F" w14:textId="43AF6EDE"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585AAB62"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lastRenderedPageBreak/>
        <w:drawing>
          <wp:inline distT="0" distB="0" distL="0" distR="0" wp14:anchorId="3FEF7453" wp14:editId="2773E87F">
            <wp:extent cx="5180181" cy="3676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041" cy="3682228"/>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3681F3CA">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762" cy="542925"/>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F2B7D">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37E2421"/>
    <w:multiLevelType w:val="hybridMultilevel"/>
    <w:tmpl w:val="30745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18"/>
  </w:num>
  <w:num w:numId="5">
    <w:abstractNumId w:val="5"/>
  </w:num>
  <w:num w:numId="6">
    <w:abstractNumId w:val="10"/>
  </w:num>
  <w:num w:numId="7">
    <w:abstractNumId w:val="8"/>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12"/>
  </w:num>
  <w:num w:numId="14">
    <w:abstractNumId w:val="2"/>
  </w:num>
  <w:num w:numId="15">
    <w:abstractNumId w:val="19"/>
  </w:num>
  <w:num w:numId="16">
    <w:abstractNumId w:val="7"/>
  </w:num>
  <w:num w:numId="17">
    <w:abstractNumId w:val="5"/>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0"/>
  </w:num>
  <w:num w:numId="23">
    <w:abstractNumId w:val="4"/>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769E"/>
    <w:rsid w:val="00031F8D"/>
    <w:rsid w:val="0003764F"/>
    <w:rsid w:val="00044C58"/>
    <w:rsid w:val="00044F60"/>
    <w:rsid w:val="00052AB0"/>
    <w:rsid w:val="000536A9"/>
    <w:rsid w:val="00060EFB"/>
    <w:rsid w:val="0006207E"/>
    <w:rsid w:val="00063B43"/>
    <w:rsid w:val="00064959"/>
    <w:rsid w:val="0006657E"/>
    <w:rsid w:val="00067855"/>
    <w:rsid w:val="00071215"/>
    <w:rsid w:val="00071734"/>
    <w:rsid w:val="000750C7"/>
    <w:rsid w:val="0007636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5877"/>
    <w:rsid w:val="001A1661"/>
    <w:rsid w:val="001A3DF2"/>
    <w:rsid w:val="001A4FDC"/>
    <w:rsid w:val="001B14DD"/>
    <w:rsid w:val="001B2242"/>
    <w:rsid w:val="001B73E2"/>
    <w:rsid w:val="001C1809"/>
    <w:rsid w:val="001C5BCF"/>
    <w:rsid w:val="001C612F"/>
    <w:rsid w:val="001C6E7B"/>
    <w:rsid w:val="001C6F91"/>
    <w:rsid w:val="001D1080"/>
    <w:rsid w:val="001D2D05"/>
    <w:rsid w:val="001D33BD"/>
    <w:rsid w:val="001D36B4"/>
    <w:rsid w:val="001D3B68"/>
    <w:rsid w:val="001D5C7D"/>
    <w:rsid w:val="001E0283"/>
    <w:rsid w:val="001E1815"/>
    <w:rsid w:val="001E439C"/>
    <w:rsid w:val="001F0F48"/>
    <w:rsid w:val="001F0F57"/>
    <w:rsid w:val="001F1A53"/>
    <w:rsid w:val="001F1F14"/>
    <w:rsid w:val="001F29F5"/>
    <w:rsid w:val="001F2B7D"/>
    <w:rsid w:val="002037D5"/>
    <w:rsid w:val="002044E9"/>
    <w:rsid w:val="0020588F"/>
    <w:rsid w:val="00210234"/>
    <w:rsid w:val="00217013"/>
    <w:rsid w:val="00220CA6"/>
    <w:rsid w:val="0022779E"/>
    <w:rsid w:val="00227A9A"/>
    <w:rsid w:val="00233858"/>
    <w:rsid w:val="002400DC"/>
    <w:rsid w:val="002423C4"/>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5031"/>
    <w:rsid w:val="0031697E"/>
    <w:rsid w:val="00324767"/>
    <w:rsid w:val="003274D3"/>
    <w:rsid w:val="003316EB"/>
    <w:rsid w:val="003354D2"/>
    <w:rsid w:val="00337321"/>
    <w:rsid w:val="00340C1E"/>
    <w:rsid w:val="00342415"/>
    <w:rsid w:val="003425C0"/>
    <w:rsid w:val="00343139"/>
    <w:rsid w:val="00344D21"/>
    <w:rsid w:val="0034628A"/>
    <w:rsid w:val="00353463"/>
    <w:rsid w:val="0035364B"/>
    <w:rsid w:val="003562F3"/>
    <w:rsid w:val="0036099A"/>
    <w:rsid w:val="00362A10"/>
    <w:rsid w:val="003654D9"/>
    <w:rsid w:val="003915EF"/>
    <w:rsid w:val="00393075"/>
    <w:rsid w:val="003A2B81"/>
    <w:rsid w:val="003A4202"/>
    <w:rsid w:val="003A4E0A"/>
    <w:rsid w:val="003A6878"/>
    <w:rsid w:val="003A68D9"/>
    <w:rsid w:val="003B30FD"/>
    <w:rsid w:val="003B3469"/>
    <w:rsid w:val="003B36A7"/>
    <w:rsid w:val="003B55E1"/>
    <w:rsid w:val="003B5D5A"/>
    <w:rsid w:val="003B63E8"/>
    <w:rsid w:val="003B6DDD"/>
    <w:rsid w:val="003C08D1"/>
    <w:rsid w:val="003C1A2B"/>
    <w:rsid w:val="003C33D8"/>
    <w:rsid w:val="003C7573"/>
    <w:rsid w:val="003D5168"/>
    <w:rsid w:val="003D6E7D"/>
    <w:rsid w:val="003D7E5C"/>
    <w:rsid w:val="003E7A73"/>
    <w:rsid w:val="003F4C15"/>
    <w:rsid w:val="003F4D5E"/>
    <w:rsid w:val="00401682"/>
    <w:rsid w:val="00402025"/>
    <w:rsid w:val="004114DF"/>
    <w:rsid w:val="00411715"/>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31ED"/>
    <w:rsid w:val="004B4AF5"/>
    <w:rsid w:val="004C3E4B"/>
    <w:rsid w:val="004C48FB"/>
    <w:rsid w:val="004C73C7"/>
    <w:rsid w:val="004D3BB9"/>
    <w:rsid w:val="004D4D7C"/>
    <w:rsid w:val="004D5AE6"/>
    <w:rsid w:val="004E3E12"/>
    <w:rsid w:val="004E4C6C"/>
    <w:rsid w:val="004E5EB5"/>
    <w:rsid w:val="004E675A"/>
    <w:rsid w:val="004F24E3"/>
    <w:rsid w:val="004F580D"/>
    <w:rsid w:val="004F636E"/>
    <w:rsid w:val="005058D3"/>
    <w:rsid w:val="00507584"/>
    <w:rsid w:val="00510375"/>
    <w:rsid w:val="00522602"/>
    <w:rsid w:val="00523CBD"/>
    <w:rsid w:val="00532257"/>
    <w:rsid w:val="00533483"/>
    <w:rsid w:val="00536590"/>
    <w:rsid w:val="00542D09"/>
    <w:rsid w:val="005479CC"/>
    <w:rsid w:val="00550A01"/>
    <w:rsid w:val="00551629"/>
    <w:rsid w:val="00556469"/>
    <w:rsid w:val="0056074C"/>
    <w:rsid w:val="00564DEE"/>
    <w:rsid w:val="00565177"/>
    <w:rsid w:val="00571259"/>
    <w:rsid w:val="0057313C"/>
    <w:rsid w:val="0057441E"/>
    <w:rsid w:val="0057779B"/>
    <w:rsid w:val="00581300"/>
    <w:rsid w:val="005836A7"/>
    <w:rsid w:val="0059331C"/>
    <w:rsid w:val="00594F96"/>
    <w:rsid w:val="0059536D"/>
    <w:rsid w:val="005A0919"/>
    <w:rsid w:val="005A1875"/>
    <w:rsid w:val="005A5959"/>
    <w:rsid w:val="005A7256"/>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7F8"/>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57771"/>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2873"/>
    <w:rsid w:val="006D3E86"/>
    <w:rsid w:val="006D683A"/>
    <w:rsid w:val="006E0F2F"/>
    <w:rsid w:val="006E3B2A"/>
    <w:rsid w:val="006E485C"/>
    <w:rsid w:val="006E4EC3"/>
    <w:rsid w:val="006E667B"/>
    <w:rsid w:val="006F0C24"/>
    <w:rsid w:val="006F4352"/>
    <w:rsid w:val="006F6BEE"/>
    <w:rsid w:val="006F724F"/>
    <w:rsid w:val="00701906"/>
    <w:rsid w:val="00704D2C"/>
    <w:rsid w:val="00707774"/>
    <w:rsid w:val="00712CAA"/>
    <w:rsid w:val="00715435"/>
    <w:rsid w:val="00716A8B"/>
    <w:rsid w:val="00721ABB"/>
    <w:rsid w:val="007302E7"/>
    <w:rsid w:val="00733321"/>
    <w:rsid w:val="00735007"/>
    <w:rsid w:val="00736C9D"/>
    <w:rsid w:val="00741050"/>
    <w:rsid w:val="007412FC"/>
    <w:rsid w:val="007450C7"/>
    <w:rsid w:val="0075074E"/>
    <w:rsid w:val="00754C6D"/>
    <w:rsid w:val="00754DB1"/>
    <w:rsid w:val="00755096"/>
    <w:rsid w:val="00760B91"/>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7A9A"/>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532D3"/>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3150"/>
    <w:rsid w:val="00895E92"/>
    <w:rsid w:val="00896CC0"/>
    <w:rsid w:val="008970E4"/>
    <w:rsid w:val="00897C82"/>
    <w:rsid w:val="008A2BAD"/>
    <w:rsid w:val="008A3507"/>
    <w:rsid w:val="008A3A1D"/>
    <w:rsid w:val="008A480C"/>
    <w:rsid w:val="008B0731"/>
    <w:rsid w:val="008B1540"/>
    <w:rsid w:val="008B17F9"/>
    <w:rsid w:val="008B2C7D"/>
    <w:rsid w:val="008B3601"/>
    <w:rsid w:val="008B7BAD"/>
    <w:rsid w:val="008C0A67"/>
    <w:rsid w:val="008C12C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5599"/>
    <w:rsid w:val="008F66BF"/>
    <w:rsid w:val="00903568"/>
    <w:rsid w:val="00903EF3"/>
    <w:rsid w:val="0090739C"/>
    <w:rsid w:val="009117E4"/>
    <w:rsid w:val="009143B9"/>
    <w:rsid w:val="0091723D"/>
    <w:rsid w:val="00917386"/>
    <w:rsid w:val="009213D2"/>
    <w:rsid w:val="00924BCD"/>
    <w:rsid w:val="009266FF"/>
    <w:rsid w:val="00935F28"/>
    <w:rsid w:val="009402FD"/>
    <w:rsid w:val="00941958"/>
    <w:rsid w:val="00942A24"/>
    <w:rsid w:val="009444C3"/>
    <w:rsid w:val="009500F0"/>
    <w:rsid w:val="0095375E"/>
    <w:rsid w:val="0095398D"/>
    <w:rsid w:val="00956F98"/>
    <w:rsid w:val="00957CBC"/>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A014F"/>
    <w:rsid w:val="009A200A"/>
    <w:rsid w:val="009A40C6"/>
    <w:rsid w:val="009A5430"/>
    <w:rsid w:val="009B18E7"/>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C4382"/>
    <w:rsid w:val="00AD50C6"/>
    <w:rsid w:val="00AE09A4"/>
    <w:rsid w:val="00AE1174"/>
    <w:rsid w:val="00AE2146"/>
    <w:rsid w:val="00AE215D"/>
    <w:rsid w:val="00AE2403"/>
    <w:rsid w:val="00AE4F01"/>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CF9"/>
    <w:rsid w:val="00C375DF"/>
    <w:rsid w:val="00C3781A"/>
    <w:rsid w:val="00C37FCE"/>
    <w:rsid w:val="00C439EC"/>
    <w:rsid w:val="00C511BE"/>
    <w:rsid w:val="00C527AA"/>
    <w:rsid w:val="00C5435D"/>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B62"/>
    <w:rsid w:val="00CB387A"/>
    <w:rsid w:val="00CB7B0E"/>
    <w:rsid w:val="00CC1B47"/>
    <w:rsid w:val="00CC26DC"/>
    <w:rsid w:val="00CC60E3"/>
    <w:rsid w:val="00CC6523"/>
    <w:rsid w:val="00CD0860"/>
    <w:rsid w:val="00CD59FD"/>
    <w:rsid w:val="00CD7B81"/>
    <w:rsid w:val="00CE40C7"/>
    <w:rsid w:val="00CE490B"/>
    <w:rsid w:val="00CF1DC9"/>
    <w:rsid w:val="00CF35E0"/>
    <w:rsid w:val="00D0016D"/>
    <w:rsid w:val="00D07F5F"/>
    <w:rsid w:val="00D136EA"/>
    <w:rsid w:val="00D161E6"/>
    <w:rsid w:val="00D22C57"/>
    <w:rsid w:val="00D251ED"/>
    <w:rsid w:val="00D25DF9"/>
    <w:rsid w:val="00D267EF"/>
    <w:rsid w:val="00D31FAC"/>
    <w:rsid w:val="00D32F5D"/>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2B90"/>
    <w:rsid w:val="00DA2FF4"/>
    <w:rsid w:val="00DA6533"/>
    <w:rsid w:val="00DA74D4"/>
    <w:rsid w:val="00DB29E9"/>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857"/>
    <w:rsid w:val="00E12F34"/>
    <w:rsid w:val="00E16CE4"/>
    <w:rsid w:val="00E2104B"/>
    <w:rsid w:val="00E2171F"/>
    <w:rsid w:val="00E24AF2"/>
    <w:rsid w:val="00E27D5A"/>
    <w:rsid w:val="00E32925"/>
    <w:rsid w:val="00E33C23"/>
    <w:rsid w:val="00E34A4F"/>
    <w:rsid w:val="00E4378D"/>
    <w:rsid w:val="00E44B3F"/>
    <w:rsid w:val="00E4559B"/>
    <w:rsid w:val="00E4565B"/>
    <w:rsid w:val="00E50A37"/>
    <w:rsid w:val="00E556EF"/>
    <w:rsid w:val="00E5683F"/>
    <w:rsid w:val="00E57BB8"/>
    <w:rsid w:val="00E61DEB"/>
    <w:rsid w:val="00E6409B"/>
    <w:rsid w:val="00E64372"/>
    <w:rsid w:val="00E64EB0"/>
    <w:rsid w:val="00E66CB6"/>
    <w:rsid w:val="00E700C3"/>
    <w:rsid w:val="00E81E20"/>
    <w:rsid w:val="00E85404"/>
    <w:rsid w:val="00E8648C"/>
    <w:rsid w:val="00E86B7F"/>
    <w:rsid w:val="00EA07B5"/>
    <w:rsid w:val="00EA490A"/>
    <w:rsid w:val="00EB00FA"/>
    <w:rsid w:val="00EB14F2"/>
    <w:rsid w:val="00EB5B39"/>
    <w:rsid w:val="00EB67F9"/>
    <w:rsid w:val="00EB68B0"/>
    <w:rsid w:val="00EC4AAE"/>
    <w:rsid w:val="00ED03F4"/>
    <w:rsid w:val="00ED13DC"/>
    <w:rsid w:val="00ED1FC8"/>
    <w:rsid w:val="00ED2080"/>
    <w:rsid w:val="00ED70CF"/>
    <w:rsid w:val="00EE24E3"/>
    <w:rsid w:val="00EE3FAD"/>
    <w:rsid w:val="00EE50B6"/>
    <w:rsid w:val="00EE67EF"/>
    <w:rsid w:val="00F006BE"/>
    <w:rsid w:val="00F03D4A"/>
    <w:rsid w:val="00F04DBA"/>
    <w:rsid w:val="00F0502B"/>
    <w:rsid w:val="00F067D1"/>
    <w:rsid w:val="00F06C6E"/>
    <w:rsid w:val="00F075CF"/>
    <w:rsid w:val="00F13FB4"/>
    <w:rsid w:val="00F17209"/>
    <w:rsid w:val="00F24F3A"/>
    <w:rsid w:val="00F321CD"/>
    <w:rsid w:val="00F333AC"/>
    <w:rsid w:val="00F33B00"/>
    <w:rsid w:val="00F3674E"/>
    <w:rsid w:val="00F4190F"/>
    <w:rsid w:val="00F444FB"/>
    <w:rsid w:val="00F501D3"/>
    <w:rsid w:val="00F53EBC"/>
    <w:rsid w:val="00F65881"/>
    <w:rsid w:val="00F77151"/>
    <w:rsid w:val="00F809E0"/>
    <w:rsid w:val="00F81DC3"/>
    <w:rsid w:val="00F822A5"/>
    <w:rsid w:val="00F85081"/>
    <w:rsid w:val="00F87CC1"/>
    <w:rsid w:val="00F903B5"/>
    <w:rsid w:val="00F9631E"/>
    <w:rsid w:val="00F97371"/>
    <w:rsid w:val="00FA73A2"/>
    <w:rsid w:val="00FB2369"/>
    <w:rsid w:val="00FB3AD2"/>
    <w:rsid w:val="00FB50A1"/>
    <w:rsid w:val="00FC2B9A"/>
    <w:rsid w:val="00FC6A5A"/>
    <w:rsid w:val="00FD4585"/>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FF03-10BA-4D61-9101-E203155D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2017-11-30T13:01:00Z</cp:lastPrinted>
  <dcterms:created xsi:type="dcterms:W3CDTF">2017-12-14T22:31:00Z</dcterms:created>
  <dcterms:modified xsi:type="dcterms:W3CDTF">2017-12-14T22:31:00Z</dcterms:modified>
</cp:coreProperties>
</file>