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AB3DA" w14:textId="77777777" w:rsidR="00B62597" w:rsidRPr="0020722E" w:rsidRDefault="007A0640" w:rsidP="00755096">
      <w:pPr>
        <w:pStyle w:val="MeetingDetails"/>
        <w:rPr>
          <w:rStyle w:val="IntenseEmphasis"/>
        </w:rPr>
      </w:pPr>
      <w:r>
        <w:t>Operating Committee</w:t>
      </w:r>
    </w:p>
    <w:p w14:paraId="43229D0B" w14:textId="77777777" w:rsidR="00B62597" w:rsidRPr="00B62597" w:rsidRDefault="00D92A41" w:rsidP="00755096">
      <w:pPr>
        <w:pStyle w:val="MeetingDetails"/>
      </w:pPr>
      <w:r>
        <w:t>WebEx</w:t>
      </w:r>
      <w:r w:rsidR="007A0640">
        <w:t xml:space="preserve"> Only</w:t>
      </w:r>
    </w:p>
    <w:p w14:paraId="21EF89BD" w14:textId="6E28246B" w:rsidR="00B62597" w:rsidRPr="00B62597" w:rsidRDefault="003634D5" w:rsidP="00755096">
      <w:pPr>
        <w:pStyle w:val="MeetingDetails"/>
      </w:pPr>
      <w:r>
        <w:t>May</w:t>
      </w:r>
      <w:r w:rsidR="00E75945">
        <w:t xml:space="preserve"> 1</w:t>
      </w:r>
      <w:r>
        <w:t>2</w:t>
      </w:r>
      <w:r w:rsidR="001163A6">
        <w:t>, 2022</w:t>
      </w:r>
    </w:p>
    <w:p w14:paraId="7D83C9DC" w14:textId="362BC3BF" w:rsidR="00B62597" w:rsidRDefault="007A0640" w:rsidP="00755096">
      <w:pPr>
        <w:pStyle w:val="MeetingDetails"/>
      </w:pPr>
      <w:r>
        <w:t>9</w:t>
      </w:r>
      <w:r w:rsidR="002B2F98">
        <w:t xml:space="preserve">:00 </w:t>
      </w:r>
      <w:r w:rsidR="00010057">
        <w:t>a</w:t>
      </w:r>
      <w:r w:rsidR="002B2F98">
        <w:t xml:space="preserve">.m. </w:t>
      </w:r>
      <w:r w:rsidR="002B2F98" w:rsidRPr="00175D98">
        <w:t xml:space="preserve">– </w:t>
      </w:r>
      <w:r w:rsidR="00175D98" w:rsidRPr="00175D98">
        <w:t>2</w:t>
      </w:r>
      <w:r w:rsidR="00DF2EFC" w:rsidRPr="00175D98">
        <w:t>:00</w:t>
      </w:r>
      <w:r w:rsidR="00375161">
        <w:t xml:space="preserve"> </w:t>
      </w:r>
      <w:r w:rsidR="00C41253">
        <w:t>p</w:t>
      </w:r>
      <w:r w:rsidRPr="000A4255">
        <w:t>.m.</w:t>
      </w:r>
      <w:r w:rsidR="00BE233A">
        <w:t xml:space="preserve"> E</w:t>
      </w:r>
      <w:r w:rsidR="006E7F98">
        <w:t>D</w:t>
      </w:r>
      <w:r w:rsidR="00010057" w:rsidRPr="000A4255">
        <w:t>T</w:t>
      </w:r>
    </w:p>
    <w:p w14:paraId="2CBAF199" w14:textId="77777777" w:rsidR="00757CFC" w:rsidRDefault="00757CFC" w:rsidP="00755096">
      <w:pPr>
        <w:pStyle w:val="MeetingDetails"/>
      </w:pPr>
    </w:p>
    <w:p w14:paraId="5927B68B" w14:textId="6D444B43" w:rsidR="00757CFC" w:rsidRPr="00757CFC" w:rsidRDefault="00757CFC" w:rsidP="00755096">
      <w:pPr>
        <w:pStyle w:val="MeetingDetails"/>
        <w:rPr>
          <w:i/>
          <w:color w:val="FF0000"/>
          <w:sz w:val="28"/>
          <w:u w:val="single"/>
        </w:rPr>
      </w:pPr>
      <w:r w:rsidRPr="00757CFC">
        <w:rPr>
          <w:i/>
          <w:color w:val="FF0000"/>
        </w:rPr>
        <w:t xml:space="preserve">*Operator assisted phone lines </w:t>
      </w:r>
      <w:proofErr w:type="gramStart"/>
      <w:r w:rsidRPr="00757CFC">
        <w:rPr>
          <w:i/>
          <w:color w:val="FF0000"/>
        </w:rPr>
        <w:t>will be opened</w:t>
      </w:r>
      <w:proofErr w:type="gramEnd"/>
      <w:r w:rsidRPr="00757CFC">
        <w:rPr>
          <w:i/>
          <w:color w:val="FF0000"/>
        </w:rPr>
        <w:t xml:space="preserve"> 30 minutes prior to the start of the meeting. Due to the high volume of remote participation, stakeholders </w:t>
      </w:r>
      <w:proofErr w:type="gramStart"/>
      <w:r w:rsidRPr="00757CFC">
        <w:rPr>
          <w:i/>
          <w:color w:val="FF0000"/>
        </w:rPr>
        <w:t>are asked</w:t>
      </w:r>
      <w:proofErr w:type="gramEnd"/>
      <w:r w:rsidRPr="00757CFC">
        <w:rPr>
          <w:i/>
          <w:color w:val="FF0000"/>
        </w:rPr>
        <w:t xml:space="preserve"> to connect early to allow additional time for operator queue processing.</w:t>
      </w:r>
    </w:p>
    <w:p w14:paraId="43E3F196" w14:textId="77777777" w:rsidR="00B62597" w:rsidRPr="00B62597" w:rsidRDefault="00B62597" w:rsidP="00B62597">
      <w:pPr>
        <w:rPr>
          <w:rFonts w:ascii="Arial Narrow" w:eastAsia="Times New Roman" w:hAnsi="Arial Narrow" w:cs="Times New Roman"/>
          <w:sz w:val="24"/>
          <w:szCs w:val="20"/>
        </w:rPr>
      </w:pPr>
    </w:p>
    <w:p w14:paraId="1AB7DA4A" w14:textId="14E9C81F" w:rsidR="00B62597" w:rsidRPr="00B62597" w:rsidRDefault="002B2F98" w:rsidP="007C2954">
      <w:pPr>
        <w:pStyle w:val="PrimaryHeading"/>
        <w:rPr>
          <w:caps/>
        </w:rPr>
      </w:pPr>
      <w:bookmarkStart w:id="0" w:name="OLE_LINK5"/>
      <w:bookmarkStart w:id="1" w:name="OLE_LINK3"/>
      <w:r w:rsidRPr="00527104">
        <w:t>Adm</w:t>
      </w:r>
      <w:r w:rsidRPr="007C2954">
        <w:t>inistrati</w:t>
      </w:r>
      <w:r w:rsidR="007A0640">
        <w:t>on (</w:t>
      </w:r>
      <w:r w:rsidR="007A0640" w:rsidRPr="00A95DF9">
        <w:t>9:00-9:</w:t>
      </w:r>
      <w:r w:rsidR="006E7F98" w:rsidRPr="00A95DF9">
        <w:t>15</w:t>
      </w:r>
      <w:r w:rsidR="00B62597" w:rsidRPr="00527104">
        <w:t>)</w:t>
      </w:r>
    </w:p>
    <w:bookmarkEnd w:id="0"/>
    <w:bookmarkEnd w:id="1"/>
    <w:p w14:paraId="1A3E17B6" w14:textId="21F79270" w:rsidR="009031BD" w:rsidRPr="00603CAA" w:rsidRDefault="00681A2C" w:rsidP="00603CAA">
      <w:pPr>
        <w:pStyle w:val="SecondaryHeading-Numbered"/>
        <w:ind w:left="360"/>
        <w:rPr>
          <w:b w:val="0"/>
        </w:rPr>
      </w:pPr>
      <w:r>
        <w:rPr>
          <w:b w:val="0"/>
        </w:rPr>
        <w:t>Jeff McLaughlin</w:t>
      </w:r>
      <w:r w:rsidR="007A0640" w:rsidRPr="007A0640">
        <w:rPr>
          <w:b w:val="0"/>
        </w:rPr>
        <w:t>, PJM, will provide announcements; review the Antitrust, Code of Conduct, Public Meetings/Media Participation, and the WebEx Participant Identification Requirement.</w:t>
      </w:r>
    </w:p>
    <w:p w14:paraId="5B2057E3" w14:textId="0B29D57C" w:rsidR="00980CA4" w:rsidRDefault="007A0640" w:rsidP="00854575">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681A2C">
        <w:rPr>
          <w:b w:val="0"/>
        </w:rPr>
        <w:t>April</w:t>
      </w:r>
      <w:r w:rsidR="00130B73">
        <w:rPr>
          <w:b w:val="0"/>
        </w:rPr>
        <w:t xml:space="preserve"> </w:t>
      </w:r>
      <w:proofErr w:type="gramStart"/>
      <w:r w:rsidR="00477412">
        <w:rPr>
          <w:b w:val="0"/>
        </w:rPr>
        <w:t>1</w:t>
      </w:r>
      <w:r w:rsidR="00681A2C">
        <w:rPr>
          <w:b w:val="0"/>
        </w:rPr>
        <w:t>4</w:t>
      </w:r>
      <w:r w:rsidR="00802AB2" w:rsidRPr="00802AB2">
        <w:rPr>
          <w:b w:val="0"/>
          <w:vertAlign w:val="superscript"/>
        </w:rPr>
        <w:t>th</w:t>
      </w:r>
      <w:proofErr w:type="gramEnd"/>
      <w:r w:rsidR="00802AB2">
        <w:rPr>
          <w:b w:val="0"/>
        </w:rPr>
        <w:t xml:space="preserve"> </w:t>
      </w:r>
      <w:r w:rsidR="00797796">
        <w:rPr>
          <w:b w:val="0"/>
        </w:rPr>
        <w:t>OC meeting</w:t>
      </w:r>
      <w:r w:rsidRPr="007A0640">
        <w:rPr>
          <w:b w:val="0"/>
        </w:rPr>
        <w:t>.</w:t>
      </w:r>
    </w:p>
    <w:p w14:paraId="5EEFAA92" w14:textId="77777777" w:rsidR="00447529" w:rsidRDefault="00447529" w:rsidP="00447529">
      <w:pPr>
        <w:pStyle w:val="SecondaryHeading-Numbered"/>
        <w:numPr>
          <w:ilvl w:val="0"/>
          <w:numId w:val="0"/>
        </w:numPr>
        <w:spacing w:after="0"/>
        <w:ind w:left="432"/>
        <w:rPr>
          <w:b w:val="0"/>
        </w:rPr>
      </w:pPr>
    </w:p>
    <w:p w14:paraId="69C17256" w14:textId="4EF9F678" w:rsidR="009662A5" w:rsidRPr="009662A5" w:rsidRDefault="007A0640" w:rsidP="009662A5">
      <w:pPr>
        <w:pStyle w:val="SecondaryHeading-Numbered"/>
        <w:numPr>
          <w:ilvl w:val="1"/>
          <w:numId w:val="11"/>
        </w:numPr>
        <w:spacing w:after="0"/>
        <w:rPr>
          <w:b w:val="0"/>
        </w:rPr>
      </w:pPr>
      <w:r w:rsidRPr="007A0640">
        <w:rPr>
          <w:b w:val="0"/>
        </w:rPr>
        <w:t xml:space="preserve">Review of the OC work plan. </w:t>
      </w:r>
    </w:p>
    <w:p w14:paraId="41612FA1" w14:textId="77777777" w:rsidR="008138DE" w:rsidRPr="008138DE" w:rsidRDefault="008138DE" w:rsidP="008138DE">
      <w:pPr>
        <w:rPr>
          <w:b/>
        </w:rPr>
      </w:pPr>
    </w:p>
    <w:p w14:paraId="48EA31D7" w14:textId="5B3F84B1" w:rsidR="008138DE" w:rsidRPr="008138DE" w:rsidRDefault="00681A2C" w:rsidP="008138DE">
      <w:pPr>
        <w:pStyle w:val="SecondaryHeading-Numbered"/>
        <w:numPr>
          <w:ilvl w:val="1"/>
          <w:numId w:val="11"/>
        </w:numPr>
        <w:spacing w:after="0"/>
        <w:rPr>
          <w:b w:val="0"/>
        </w:rPr>
      </w:pPr>
      <w:r>
        <w:rPr>
          <w:b w:val="0"/>
        </w:rPr>
        <w:t>Endorsement</w:t>
      </w:r>
      <w:r w:rsidR="008138DE" w:rsidRPr="008138DE">
        <w:rPr>
          <w:b w:val="0"/>
        </w:rPr>
        <w:t xml:space="preserve"> of the OC Charter. </w:t>
      </w:r>
    </w:p>
    <w:p w14:paraId="4719EA0D" w14:textId="1E3881E6" w:rsidR="005C36DA" w:rsidRDefault="008138DE" w:rsidP="00681A2C">
      <w:pPr>
        <w:pStyle w:val="SecondaryHeading-Numbered"/>
        <w:numPr>
          <w:ilvl w:val="0"/>
          <w:numId w:val="0"/>
        </w:numPr>
        <w:spacing w:after="0"/>
      </w:pPr>
      <w:r>
        <w:rPr>
          <w:rFonts w:asciiTheme="minorHAnsi" w:eastAsiaTheme="minorHAnsi" w:hAnsiTheme="minorHAnsi" w:cstheme="minorBidi"/>
          <w:b w:val="0"/>
          <w:sz w:val="22"/>
        </w:rPr>
        <w:t xml:space="preserve">              </w:t>
      </w:r>
      <w:r>
        <w:t xml:space="preserve">The Operating committee </w:t>
      </w:r>
      <w:proofErr w:type="gramStart"/>
      <w:r>
        <w:t>will be as</w:t>
      </w:r>
      <w:r w:rsidR="006E7F98">
        <w:t>ked</w:t>
      </w:r>
      <w:proofErr w:type="gramEnd"/>
      <w:r w:rsidR="006E7F98">
        <w:t xml:space="preserve"> to endorse the Charter at </w:t>
      </w:r>
      <w:r w:rsidR="00681A2C">
        <w:t>today’s</w:t>
      </w:r>
      <w:r>
        <w:t xml:space="preserve"> meeting.</w:t>
      </w:r>
    </w:p>
    <w:p w14:paraId="78DC0EEC" w14:textId="08DC3A13" w:rsidR="009662A5" w:rsidRDefault="009662A5" w:rsidP="00681A2C">
      <w:pPr>
        <w:pStyle w:val="SecondaryHeading-Numbered"/>
        <w:numPr>
          <w:ilvl w:val="0"/>
          <w:numId w:val="0"/>
        </w:numPr>
        <w:spacing w:after="0"/>
      </w:pPr>
    </w:p>
    <w:p w14:paraId="03ACA13B" w14:textId="46230F3B" w:rsidR="009662A5" w:rsidRPr="009662A5" w:rsidRDefault="009662A5" w:rsidP="00CA448F">
      <w:pPr>
        <w:pStyle w:val="SecondaryHeading-Numbered"/>
        <w:numPr>
          <w:ilvl w:val="1"/>
          <w:numId w:val="11"/>
        </w:numPr>
        <w:tabs>
          <w:tab w:val="clear" w:pos="0"/>
        </w:tabs>
        <w:spacing w:after="0"/>
        <w:ind w:left="720" w:hanging="360"/>
        <w:rPr>
          <w:b w:val="0"/>
        </w:rPr>
      </w:pPr>
      <w:r w:rsidRPr="009662A5">
        <w:rPr>
          <w:b w:val="0"/>
        </w:rPr>
        <w:t xml:space="preserve">Michele Greening, PJM, </w:t>
      </w:r>
      <w:r>
        <w:rPr>
          <w:b w:val="0"/>
        </w:rPr>
        <w:t xml:space="preserve">will provide an update on the return to campus plan for stakeholder meetings. </w:t>
      </w:r>
    </w:p>
    <w:p w14:paraId="4A4B6B7E" w14:textId="4455CA98" w:rsidR="004A47CF" w:rsidRPr="004A47CF" w:rsidRDefault="004A47CF" w:rsidP="00BA3C9B">
      <w:pPr>
        <w:pStyle w:val="SecondaryHeading-Numbered"/>
        <w:numPr>
          <w:ilvl w:val="0"/>
          <w:numId w:val="0"/>
        </w:numPr>
        <w:spacing w:after="0"/>
      </w:pPr>
    </w:p>
    <w:p w14:paraId="4A67A208" w14:textId="194B24E7" w:rsidR="007A0640" w:rsidRPr="00A1102F" w:rsidRDefault="007A0640" w:rsidP="00A1102F">
      <w:pPr>
        <w:pStyle w:val="PrimaryHeading"/>
      </w:pPr>
      <w:r>
        <w:t>Review of Operatio</w:t>
      </w:r>
      <w:r w:rsidR="00606F11">
        <w:t>n</w:t>
      </w:r>
      <w:r>
        <w:t xml:space="preserve">s </w:t>
      </w:r>
      <w:r w:rsidRPr="00A95DF9">
        <w:t>(9:</w:t>
      </w:r>
      <w:r w:rsidR="006E7F98" w:rsidRPr="00A95DF9">
        <w:t>15</w:t>
      </w:r>
      <w:r w:rsidRPr="00A95DF9">
        <w:t>-9:</w:t>
      </w:r>
      <w:r w:rsidR="008727FA">
        <w:t>3</w:t>
      </w:r>
      <w:r w:rsidR="00175D98" w:rsidRPr="00A95DF9">
        <w:t>0</w:t>
      </w:r>
      <w:r w:rsidR="001D3B68">
        <w:t>)</w:t>
      </w:r>
    </w:p>
    <w:p w14:paraId="04BFDDE8" w14:textId="77777777" w:rsidR="00C41253" w:rsidRPr="007A0640" w:rsidRDefault="00C41253" w:rsidP="00C41253">
      <w:pPr>
        <w:pStyle w:val="SecondaryHeading-Numbered"/>
        <w:spacing w:after="0"/>
        <w:ind w:left="360"/>
        <w:rPr>
          <w:b w:val="0"/>
          <w:u w:val="single"/>
        </w:rPr>
      </w:pPr>
      <w:r w:rsidRPr="007A0640">
        <w:rPr>
          <w:b w:val="0"/>
          <w:u w:val="single"/>
        </w:rPr>
        <w:t xml:space="preserve">Review of Operating Metrics </w:t>
      </w:r>
    </w:p>
    <w:p w14:paraId="4FB0CE52" w14:textId="3D32BA9F" w:rsidR="00C41253" w:rsidRDefault="00342ED5" w:rsidP="00C41253">
      <w:pPr>
        <w:pStyle w:val="SecondaryHeading-Numbered"/>
        <w:numPr>
          <w:ilvl w:val="0"/>
          <w:numId w:val="0"/>
        </w:numPr>
        <w:spacing w:after="0"/>
        <w:ind w:left="360"/>
        <w:rPr>
          <w:b w:val="0"/>
        </w:rPr>
      </w:pPr>
      <w:r>
        <w:rPr>
          <w:b w:val="0"/>
        </w:rPr>
        <w:t>Stephanie Schwarz</w:t>
      </w:r>
      <w:r w:rsidR="00C41253" w:rsidRPr="00C41253">
        <w:rPr>
          <w:b w:val="0"/>
        </w:rPr>
        <w:t xml:space="preserve">, PJM, will review the </w:t>
      </w:r>
      <w:r w:rsidR="00175D98">
        <w:rPr>
          <w:b w:val="0"/>
        </w:rPr>
        <w:t>April</w:t>
      </w:r>
      <w:r w:rsidR="00C41253" w:rsidRPr="00C41253">
        <w:rPr>
          <w:b w:val="0"/>
        </w:rPr>
        <w:t xml:space="preserve"> 202</w:t>
      </w:r>
      <w:r w:rsidR="00CE30C1">
        <w:rPr>
          <w:b w:val="0"/>
        </w:rPr>
        <w:t>2</w:t>
      </w:r>
      <w:r w:rsidR="00C41253" w:rsidRPr="00C41253">
        <w:rPr>
          <w:b w:val="0"/>
        </w:rPr>
        <w:t xml:space="preserve"> PJM operating metrics slides. Metrics will include PJM’s load forecast error, BAAL performance, and transmission / generation outage statistics.</w:t>
      </w:r>
    </w:p>
    <w:p w14:paraId="5E2E32C9" w14:textId="785575C6" w:rsidR="008727FA" w:rsidRDefault="008727FA" w:rsidP="00C41253">
      <w:pPr>
        <w:pStyle w:val="SecondaryHeading-Numbered"/>
        <w:numPr>
          <w:ilvl w:val="0"/>
          <w:numId w:val="0"/>
        </w:numPr>
        <w:spacing w:after="0"/>
        <w:ind w:left="360"/>
        <w:rPr>
          <w:b w:val="0"/>
        </w:rPr>
      </w:pPr>
    </w:p>
    <w:p w14:paraId="7545BA2D" w14:textId="5D5980AE" w:rsidR="008727FA" w:rsidRPr="007A0640" w:rsidRDefault="008727FA" w:rsidP="008727FA">
      <w:pPr>
        <w:pStyle w:val="SecondaryHeading-Numbered"/>
        <w:numPr>
          <w:ilvl w:val="0"/>
          <w:numId w:val="0"/>
        </w:numPr>
        <w:spacing w:after="0"/>
        <w:ind w:left="360" w:hanging="360"/>
        <w:rPr>
          <w:b w:val="0"/>
          <w:u w:val="single"/>
        </w:rPr>
      </w:pPr>
      <w:r w:rsidRPr="008727FA">
        <w:rPr>
          <w:b w:val="0"/>
        </w:rPr>
        <w:t xml:space="preserve">2B. </w:t>
      </w:r>
      <w:r>
        <w:rPr>
          <w:b w:val="0"/>
          <w:u w:val="single"/>
        </w:rPr>
        <w:t>Security Update</w:t>
      </w:r>
      <w:r w:rsidRPr="007A0640">
        <w:rPr>
          <w:b w:val="0"/>
          <w:u w:val="single"/>
        </w:rPr>
        <w:t xml:space="preserve"> </w:t>
      </w:r>
    </w:p>
    <w:p w14:paraId="019415E9" w14:textId="60745D9F" w:rsidR="008727FA" w:rsidRDefault="008727FA" w:rsidP="008727FA">
      <w:pPr>
        <w:pStyle w:val="SecondaryHeading-Numbered"/>
        <w:numPr>
          <w:ilvl w:val="0"/>
          <w:numId w:val="0"/>
        </w:numPr>
        <w:spacing w:after="0"/>
        <w:ind w:left="360"/>
        <w:rPr>
          <w:b w:val="0"/>
        </w:rPr>
      </w:pPr>
      <w:r>
        <w:rPr>
          <w:b w:val="0"/>
        </w:rPr>
        <w:t xml:space="preserve">Joe </w:t>
      </w:r>
      <w:proofErr w:type="spellStart"/>
      <w:r>
        <w:rPr>
          <w:b w:val="0"/>
        </w:rPr>
        <w:t>Callis</w:t>
      </w:r>
      <w:proofErr w:type="spellEnd"/>
      <w:r w:rsidRPr="00C41253">
        <w:rPr>
          <w:b w:val="0"/>
        </w:rPr>
        <w:t xml:space="preserve">, PJM, will </w:t>
      </w:r>
      <w:r>
        <w:rPr>
          <w:b w:val="0"/>
        </w:rPr>
        <w:t>provide a security briefing</w:t>
      </w:r>
      <w:r w:rsidRPr="00C41253">
        <w:rPr>
          <w:b w:val="0"/>
        </w:rPr>
        <w:t>.</w:t>
      </w:r>
    </w:p>
    <w:p w14:paraId="2742EDCE" w14:textId="0082D86F" w:rsidR="00FA0EB1" w:rsidRPr="00524510" w:rsidRDefault="00FA0EB1" w:rsidP="00175D98">
      <w:pPr>
        <w:pStyle w:val="ListSubhead1"/>
        <w:numPr>
          <w:ilvl w:val="0"/>
          <w:numId w:val="0"/>
        </w:numPr>
        <w:spacing w:after="0"/>
        <w:rPr>
          <w:b w:val="0"/>
        </w:rPr>
      </w:pPr>
    </w:p>
    <w:p w14:paraId="61A6ACF7" w14:textId="135664AF" w:rsidR="00D91990" w:rsidRPr="00F9026D" w:rsidRDefault="007A0640" w:rsidP="00F9026D">
      <w:pPr>
        <w:pStyle w:val="PrimaryHeading"/>
      </w:pPr>
      <w:r>
        <w:t>Endorsements</w:t>
      </w:r>
      <w:r w:rsidR="00BB5910">
        <w:t>/Approvals</w:t>
      </w:r>
      <w:r w:rsidR="00606F11">
        <w:t xml:space="preserve"> </w:t>
      </w:r>
      <w:r w:rsidR="00011E56">
        <w:t>(</w:t>
      </w:r>
      <w:r w:rsidR="00011E56" w:rsidRPr="003E437F">
        <w:t>9:</w:t>
      </w:r>
      <w:r w:rsidR="008727FA">
        <w:t>3</w:t>
      </w:r>
      <w:r w:rsidR="00175D98" w:rsidRPr="003E437F">
        <w:t>0</w:t>
      </w:r>
      <w:r w:rsidR="00011E56" w:rsidRPr="003E437F">
        <w:t>-</w:t>
      </w:r>
      <w:r w:rsidR="005A3340" w:rsidRPr="003E437F">
        <w:t>10</w:t>
      </w:r>
      <w:r w:rsidR="00011E56" w:rsidRPr="003E437F">
        <w:t>:</w:t>
      </w:r>
      <w:r w:rsidR="008727FA">
        <w:t>3</w:t>
      </w:r>
      <w:r w:rsidR="00175D98" w:rsidRPr="003E437F">
        <w:t>0</w:t>
      </w:r>
      <w:r w:rsidR="00011E56">
        <w:t>)</w:t>
      </w:r>
    </w:p>
    <w:p w14:paraId="501E0369" w14:textId="77777777" w:rsidR="000737AC" w:rsidRPr="001A1CDC" w:rsidRDefault="000737AC" w:rsidP="003E437F">
      <w:pPr>
        <w:pStyle w:val="ListSubhead1"/>
        <w:spacing w:after="0"/>
        <w:ind w:left="360"/>
        <w:rPr>
          <w:b w:val="0"/>
          <w:u w:val="single"/>
        </w:rPr>
      </w:pPr>
      <w:r w:rsidRPr="001A1CDC">
        <w:rPr>
          <w:b w:val="0"/>
          <w:u w:val="single"/>
        </w:rPr>
        <w:t>Manual 03: Transmission Operations</w:t>
      </w:r>
    </w:p>
    <w:p w14:paraId="2A75BE12" w14:textId="717C73B6" w:rsidR="000737AC" w:rsidRPr="00CC666C" w:rsidRDefault="000737AC" w:rsidP="000737AC">
      <w:pPr>
        <w:pStyle w:val="ListSubhead1"/>
        <w:numPr>
          <w:ilvl w:val="0"/>
          <w:numId w:val="0"/>
        </w:numPr>
        <w:spacing w:after="0"/>
        <w:ind w:left="360"/>
        <w:rPr>
          <w:b w:val="0"/>
        </w:rPr>
      </w:pPr>
      <w:r>
        <w:rPr>
          <w:b w:val="0"/>
        </w:rPr>
        <w:t xml:space="preserve">Dean </w:t>
      </w:r>
      <w:proofErr w:type="spellStart"/>
      <w:r>
        <w:rPr>
          <w:b w:val="0"/>
        </w:rPr>
        <w:t>Manno</w:t>
      </w:r>
      <w:proofErr w:type="spellEnd"/>
      <w:r w:rsidRPr="00CC666C">
        <w:rPr>
          <w:b w:val="0"/>
        </w:rPr>
        <w:t>, PJM, will review Manual 0</w:t>
      </w:r>
      <w:r>
        <w:rPr>
          <w:b w:val="0"/>
        </w:rPr>
        <w:t>3</w:t>
      </w:r>
      <w:r w:rsidRPr="00CC666C">
        <w:rPr>
          <w:b w:val="0"/>
        </w:rPr>
        <w:t xml:space="preserve"> changes as a part of the periodic review.</w:t>
      </w:r>
    </w:p>
    <w:p w14:paraId="020973BD" w14:textId="61C25752" w:rsidR="000737AC" w:rsidRDefault="000737AC" w:rsidP="000737AC">
      <w:pPr>
        <w:pStyle w:val="ListSubhead1"/>
        <w:numPr>
          <w:ilvl w:val="0"/>
          <w:numId w:val="0"/>
        </w:numPr>
        <w:spacing w:after="0"/>
        <w:ind w:left="360"/>
      </w:pPr>
      <w:r w:rsidRPr="0087247D">
        <w:t xml:space="preserve">The Operating Committee </w:t>
      </w:r>
      <w:proofErr w:type="gramStart"/>
      <w:r w:rsidRPr="0087247D">
        <w:t>will be asked</w:t>
      </w:r>
      <w:proofErr w:type="gramEnd"/>
      <w:r w:rsidRPr="0087247D">
        <w:t xml:space="preserve"> to endorse these changes at </w:t>
      </w:r>
      <w:r w:rsidR="00AF72A6">
        <w:t>today’s</w:t>
      </w:r>
      <w:r>
        <w:t xml:space="preserve"> </w:t>
      </w:r>
      <w:r w:rsidRPr="0087247D">
        <w:t>meeting.</w:t>
      </w:r>
    </w:p>
    <w:p w14:paraId="3FA9B9CE" w14:textId="77777777" w:rsidR="000737AC" w:rsidRDefault="000737AC" w:rsidP="000737AC">
      <w:pPr>
        <w:pStyle w:val="ListSubhead1"/>
        <w:numPr>
          <w:ilvl w:val="0"/>
          <w:numId w:val="0"/>
        </w:numPr>
        <w:spacing w:after="0"/>
        <w:ind w:left="360"/>
      </w:pPr>
    </w:p>
    <w:p w14:paraId="6D49EAC1" w14:textId="77777777" w:rsidR="000737AC" w:rsidRPr="00340D60" w:rsidRDefault="000737AC" w:rsidP="003E437F">
      <w:pPr>
        <w:pStyle w:val="ListSubhead1"/>
        <w:spacing w:after="0"/>
        <w:ind w:left="360"/>
        <w:rPr>
          <w:u w:val="single"/>
        </w:rPr>
      </w:pPr>
      <w:r w:rsidRPr="00340D60">
        <w:rPr>
          <w:b w:val="0"/>
          <w:u w:val="single"/>
        </w:rPr>
        <w:t xml:space="preserve">Manual </w:t>
      </w:r>
      <w:r>
        <w:rPr>
          <w:b w:val="0"/>
          <w:u w:val="single"/>
        </w:rPr>
        <w:t>36</w:t>
      </w:r>
      <w:r w:rsidRPr="00340D60">
        <w:rPr>
          <w:b w:val="0"/>
          <w:u w:val="single"/>
        </w:rPr>
        <w:t>:</w:t>
      </w:r>
      <w:r w:rsidRPr="00340D60">
        <w:rPr>
          <w:u w:val="single"/>
        </w:rPr>
        <w:t xml:space="preserve"> </w:t>
      </w:r>
      <w:r>
        <w:rPr>
          <w:b w:val="0"/>
          <w:u w:val="single"/>
        </w:rPr>
        <w:t>System Restoration</w:t>
      </w:r>
    </w:p>
    <w:p w14:paraId="47BFD391" w14:textId="39DBBF1A" w:rsidR="000737AC" w:rsidRPr="00CC666C" w:rsidRDefault="000737AC" w:rsidP="000737AC">
      <w:pPr>
        <w:pStyle w:val="ListSubhead1"/>
        <w:numPr>
          <w:ilvl w:val="0"/>
          <w:numId w:val="0"/>
        </w:numPr>
        <w:spacing w:after="0"/>
        <w:ind w:left="360"/>
        <w:rPr>
          <w:b w:val="0"/>
        </w:rPr>
      </w:pPr>
      <w:r>
        <w:rPr>
          <w:b w:val="0"/>
        </w:rPr>
        <w:t>Rich Brown</w:t>
      </w:r>
      <w:r w:rsidRPr="00CC666C">
        <w:rPr>
          <w:b w:val="0"/>
        </w:rPr>
        <w:t xml:space="preserve">, PJM, will review Manual </w:t>
      </w:r>
      <w:r>
        <w:rPr>
          <w:b w:val="0"/>
        </w:rPr>
        <w:t>36</w:t>
      </w:r>
      <w:r w:rsidRPr="00CC666C">
        <w:rPr>
          <w:b w:val="0"/>
        </w:rPr>
        <w:t xml:space="preserve"> changes as a part of the periodic review.</w:t>
      </w:r>
    </w:p>
    <w:p w14:paraId="2524396B" w14:textId="1AE62807" w:rsidR="000737AC" w:rsidRDefault="000737AC" w:rsidP="000737AC">
      <w:pPr>
        <w:pStyle w:val="ListSubhead1"/>
        <w:numPr>
          <w:ilvl w:val="0"/>
          <w:numId w:val="0"/>
        </w:numPr>
        <w:spacing w:after="0"/>
        <w:ind w:left="360"/>
      </w:pPr>
      <w:r w:rsidRPr="0087247D">
        <w:t xml:space="preserve">The Operating Committee </w:t>
      </w:r>
      <w:proofErr w:type="gramStart"/>
      <w:r w:rsidRPr="0087247D">
        <w:t>will be asked</w:t>
      </w:r>
      <w:proofErr w:type="gramEnd"/>
      <w:r w:rsidRPr="0087247D">
        <w:t xml:space="preserve"> to endorse these changes at </w:t>
      </w:r>
      <w:r w:rsidR="00AF72A6">
        <w:t>today’s</w:t>
      </w:r>
      <w:r>
        <w:t xml:space="preserve"> </w:t>
      </w:r>
      <w:r w:rsidRPr="0087247D">
        <w:t>meeting.</w:t>
      </w:r>
    </w:p>
    <w:p w14:paraId="79BB8C3E" w14:textId="2BA0B63E" w:rsidR="000737AC" w:rsidRDefault="000737AC" w:rsidP="000737AC">
      <w:pPr>
        <w:pStyle w:val="ListSubhead1"/>
        <w:numPr>
          <w:ilvl w:val="0"/>
          <w:numId w:val="0"/>
        </w:numPr>
        <w:spacing w:after="0"/>
        <w:ind w:left="360"/>
      </w:pPr>
    </w:p>
    <w:p w14:paraId="4F7C29DC" w14:textId="5434C197" w:rsidR="00D2496A" w:rsidRDefault="00D2496A" w:rsidP="000737AC">
      <w:pPr>
        <w:pStyle w:val="ListSubhead1"/>
        <w:numPr>
          <w:ilvl w:val="0"/>
          <w:numId w:val="0"/>
        </w:numPr>
        <w:spacing w:after="0"/>
        <w:ind w:left="360"/>
      </w:pPr>
    </w:p>
    <w:p w14:paraId="06F3960D" w14:textId="0E9159FE" w:rsidR="00D2496A" w:rsidRDefault="00D2496A" w:rsidP="000737AC">
      <w:pPr>
        <w:pStyle w:val="ListSubhead1"/>
        <w:numPr>
          <w:ilvl w:val="0"/>
          <w:numId w:val="0"/>
        </w:numPr>
        <w:spacing w:after="0"/>
        <w:ind w:left="360"/>
      </w:pPr>
    </w:p>
    <w:p w14:paraId="79360EA1" w14:textId="3B068AFD" w:rsidR="00D2496A" w:rsidRDefault="00D2496A" w:rsidP="000737AC">
      <w:pPr>
        <w:pStyle w:val="ListSubhead1"/>
        <w:numPr>
          <w:ilvl w:val="0"/>
          <w:numId w:val="0"/>
        </w:numPr>
        <w:spacing w:after="0"/>
        <w:ind w:left="360"/>
      </w:pPr>
    </w:p>
    <w:p w14:paraId="050ECF33" w14:textId="262B06F3" w:rsidR="00D2496A" w:rsidRDefault="00D2496A" w:rsidP="000737AC">
      <w:pPr>
        <w:pStyle w:val="ListSubhead1"/>
        <w:numPr>
          <w:ilvl w:val="0"/>
          <w:numId w:val="0"/>
        </w:numPr>
        <w:spacing w:after="0"/>
        <w:ind w:left="360"/>
      </w:pPr>
    </w:p>
    <w:p w14:paraId="5BB66EAB" w14:textId="77777777" w:rsidR="00D2496A" w:rsidRDefault="00D2496A" w:rsidP="000737AC">
      <w:pPr>
        <w:pStyle w:val="ListSubhead1"/>
        <w:numPr>
          <w:ilvl w:val="0"/>
          <w:numId w:val="0"/>
        </w:numPr>
        <w:spacing w:after="0"/>
        <w:ind w:left="360"/>
      </w:pPr>
    </w:p>
    <w:p w14:paraId="2B002694" w14:textId="77777777" w:rsidR="000737AC" w:rsidRDefault="000737AC" w:rsidP="003E437F">
      <w:pPr>
        <w:pStyle w:val="ListSubhead1"/>
        <w:spacing w:after="0"/>
        <w:ind w:left="360"/>
        <w:rPr>
          <w:b w:val="0"/>
          <w:u w:val="single"/>
        </w:rPr>
      </w:pPr>
      <w:r>
        <w:rPr>
          <w:b w:val="0"/>
          <w:u w:val="single"/>
        </w:rPr>
        <w:t>Manual 12: Balancing Operations</w:t>
      </w:r>
    </w:p>
    <w:p w14:paraId="3FD4BF93" w14:textId="0ADDC493" w:rsidR="000737AC" w:rsidRDefault="000737AC" w:rsidP="003E437F">
      <w:pPr>
        <w:pStyle w:val="ListSubhead1"/>
        <w:numPr>
          <w:ilvl w:val="0"/>
          <w:numId w:val="0"/>
        </w:numPr>
        <w:spacing w:after="0"/>
        <w:ind w:left="360"/>
        <w:rPr>
          <w:b w:val="0"/>
        </w:rPr>
      </w:pPr>
      <w:r w:rsidRPr="00D87B0D">
        <w:rPr>
          <w:b w:val="0"/>
        </w:rPr>
        <w:t xml:space="preserve">Mike Handlin, PJM, will </w:t>
      </w:r>
      <w:r>
        <w:rPr>
          <w:b w:val="0"/>
        </w:rPr>
        <w:t>review</w:t>
      </w:r>
      <w:r w:rsidRPr="00D87B0D">
        <w:rPr>
          <w:b w:val="0"/>
        </w:rPr>
        <w:t xml:space="preserve"> conforming changes to </w:t>
      </w:r>
      <w:r>
        <w:rPr>
          <w:b w:val="0"/>
        </w:rPr>
        <w:t>Manual 12: Balancing Operations as a part of the Stability Limits</w:t>
      </w:r>
      <w:r w:rsidR="00175D98">
        <w:rPr>
          <w:b w:val="0"/>
        </w:rPr>
        <w:t xml:space="preserve"> and Intelligent Reserve Deployment</w:t>
      </w:r>
      <w:r>
        <w:rPr>
          <w:b w:val="0"/>
        </w:rPr>
        <w:t xml:space="preserve"> in Markets and Operation Issue Charge and Problem Statement </w:t>
      </w:r>
      <w:proofErr w:type="gramStart"/>
      <w:r>
        <w:rPr>
          <w:b w:val="0"/>
        </w:rPr>
        <w:t>being worked</w:t>
      </w:r>
      <w:proofErr w:type="gramEnd"/>
      <w:r>
        <w:rPr>
          <w:b w:val="0"/>
        </w:rPr>
        <w:t xml:space="preserve"> through the Markets Implementation Committee.</w:t>
      </w:r>
    </w:p>
    <w:p w14:paraId="5FC65300" w14:textId="677466A9" w:rsidR="000737AC" w:rsidRDefault="000737AC" w:rsidP="003E437F">
      <w:pPr>
        <w:pStyle w:val="ListSubhead1"/>
        <w:numPr>
          <w:ilvl w:val="0"/>
          <w:numId w:val="0"/>
        </w:numPr>
        <w:spacing w:after="0"/>
        <w:ind w:left="360"/>
      </w:pPr>
      <w:r w:rsidRPr="0087247D">
        <w:t xml:space="preserve">The Operating Committee </w:t>
      </w:r>
      <w:proofErr w:type="gramStart"/>
      <w:r w:rsidRPr="0087247D">
        <w:t>will be asked</w:t>
      </w:r>
      <w:proofErr w:type="gramEnd"/>
      <w:r w:rsidRPr="0087247D">
        <w:t xml:space="preserve"> to endorse these changes at </w:t>
      </w:r>
      <w:r w:rsidR="009142EC">
        <w:t>today’s</w:t>
      </w:r>
      <w:r>
        <w:t xml:space="preserve"> </w:t>
      </w:r>
      <w:r w:rsidRPr="0087247D">
        <w:t>meeting.</w:t>
      </w:r>
    </w:p>
    <w:p w14:paraId="65536403" w14:textId="4862CA22" w:rsidR="000737AC" w:rsidRPr="00D2496A" w:rsidRDefault="008727FA" w:rsidP="00D2496A">
      <w:pPr>
        <w:pStyle w:val="ListSubhead1"/>
        <w:numPr>
          <w:ilvl w:val="0"/>
          <w:numId w:val="0"/>
        </w:numPr>
        <w:spacing w:after="0"/>
        <w:ind w:left="360"/>
        <w:rPr>
          <w:b w:val="0"/>
          <w:color w:val="0000FF" w:themeColor="hyperlink"/>
          <w:u w:val="single"/>
        </w:rPr>
      </w:pPr>
      <w:hyperlink r:id="rId8" w:history="1">
        <w:r w:rsidR="000737AC" w:rsidRPr="00D87B0D">
          <w:rPr>
            <w:rStyle w:val="Hyperlink"/>
            <w:b w:val="0"/>
          </w:rPr>
          <w:t>Stability Limits in Markets and Operation</w:t>
        </w:r>
      </w:hyperlink>
    </w:p>
    <w:p w14:paraId="185A6BFF" w14:textId="77777777" w:rsidR="003E437F" w:rsidRPr="00AD53CF" w:rsidRDefault="003E437F" w:rsidP="000737AC">
      <w:pPr>
        <w:pStyle w:val="ListSubhead1"/>
        <w:numPr>
          <w:ilvl w:val="0"/>
          <w:numId w:val="0"/>
        </w:numPr>
        <w:spacing w:after="0"/>
        <w:ind w:left="547"/>
        <w:rPr>
          <w:b w:val="0"/>
        </w:rPr>
      </w:pPr>
    </w:p>
    <w:p w14:paraId="4B30B8C1" w14:textId="77777777" w:rsidR="000737AC" w:rsidRPr="00F51B7A" w:rsidRDefault="000737AC" w:rsidP="003E437F">
      <w:pPr>
        <w:pStyle w:val="ListSubhead1"/>
        <w:spacing w:after="0"/>
        <w:ind w:left="360"/>
        <w:rPr>
          <w:b w:val="0"/>
          <w:u w:val="single"/>
        </w:rPr>
      </w:pPr>
      <w:r w:rsidRPr="00F51B7A">
        <w:rPr>
          <w:b w:val="0"/>
          <w:u w:val="single"/>
        </w:rPr>
        <w:t xml:space="preserve">Outage </w:t>
      </w:r>
      <w:r>
        <w:rPr>
          <w:b w:val="0"/>
          <w:u w:val="single"/>
        </w:rPr>
        <w:t>Coordination</w:t>
      </w:r>
      <w:r w:rsidRPr="00F51B7A">
        <w:rPr>
          <w:b w:val="0"/>
          <w:u w:val="single"/>
        </w:rPr>
        <w:t xml:space="preserve"> Issue Charge and Problem Statement</w:t>
      </w:r>
    </w:p>
    <w:p w14:paraId="272CB302" w14:textId="1BCDD4AA" w:rsidR="000737AC" w:rsidRPr="00F51B7A" w:rsidRDefault="000737AC" w:rsidP="003E437F">
      <w:pPr>
        <w:pStyle w:val="ListSubhead1"/>
        <w:numPr>
          <w:ilvl w:val="0"/>
          <w:numId w:val="0"/>
        </w:numPr>
        <w:spacing w:after="0"/>
        <w:ind w:left="360"/>
        <w:rPr>
          <w:b w:val="0"/>
        </w:rPr>
      </w:pPr>
      <w:r w:rsidRPr="00F51B7A">
        <w:rPr>
          <w:b w:val="0"/>
        </w:rPr>
        <w:t xml:space="preserve">Paul McGlynn, PJM, will </w:t>
      </w:r>
      <w:r w:rsidR="004E4712">
        <w:rPr>
          <w:b w:val="0"/>
        </w:rPr>
        <w:t>review a proposed</w:t>
      </w:r>
      <w:r w:rsidRPr="00F51B7A">
        <w:rPr>
          <w:b w:val="0"/>
        </w:rPr>
        <w:t xml:space="preserve"> Issue Charge and Problem Statement that will enhance outage coordination processes and procedures.</w:t>
      </w:r>
    </w:p>
    <w:p w14:paraId="78DC26F8" w14:textId="535DDF9B" w:rsidR="000737AC" w:rsidRDefault="000737AC" w:rsidP="003E437F">
      <w:pPr>
        <w:pStyle w:val="ListSubhead1"/>
        <w:numPr>
          <w:ilvl w:val="0"/>
          <w:numId w:val="0"/>
        </w:numPr>
        <w:spacing w:after="0"/>
        <w:ind w:left="360"/>
      </w:pPr>
      <w:r>
        <w:t xml:space="preserve">The Operating Committee </w:t>
      </w:r>
      <w:proofErr w:type="gramStart"/>
      <w:r>
        <w:t>will be asked</w:t>
      </w:r>
      <w:proofErr w:type="gramEnd"/>
      <w:r>
        <w:t xml:space="preserve"> to approve the Issue Charge at </w:t>
      </w:r>
      <w:r w:rsidR="009142EC">
        <w:t>today’s</w:t>
      </w:r>
      <w:r>
        <w:t xml:space="preserve"> meeting.</w:t>
      </w:r>
    </w:p>
    <w:p w14:paraId="30CFF0BB" w14:textId="77777777" w:rsidR="000737AC" w:rsidRDefault="000737AC" w:rsidP="000737AC">
      <w:pPr>
        <w:pStyle w:val="ListSubhead1"/>
        <w:numPr>
          <w:ilvl w:val="0"/>
          <w:numId w:val="0"/>
        </w:numPr>
        <w:spacing w:after="0"/>
        <w:ind w:left="547"/>
      </w:pPr>
    </w:p>
    <w:p w14:paraId="3452FA7E" w14:textId="77777777" w:rsidR="000737AC" w:rsidRDefault="000737AC" w:rsidP="003E437F">
      <w:pPr>
        <w:pStyle w:val="ListSubhead1"/>
        <w:spacing w:after="0"/>
        <w:ind w:left="360"/>
        <w:rPr>
          <w:b w:val="0"/>
          <w:u w:val="single"/>
        </w:rPr>
      </w:pPr>
      <w:r w:rsidRPr="00AF34C0">
        <w:rPr>
          <w:b w:val="0"/>
          <w:u w:val="single"/>
        </w:rPr>
        <w:t>RSCS Charter</w:t>
      </w:r>
    </w:p>
    <w:p w14:paraId="6E609554" w14:textId="7FE055FF" w:rsidR="000737AC" w:rsidRPr="00232ABF" w:rsidRDefault="000737AC" w:rsidP="003E437F">
      <w:pPr>
        <w:pStyle w:val="ListSubhead1"/>
        <w:numPr>
          <w:ilvl w:val="0"/>
          <w:numId w:val="0"/>
        </w:numPr>
        <w:spacing w:after="0"/>
        <w:ind w:left="360"/>
        <w:rPr>
          <w:b w:val="0"/>
        </w:rPr>
      </w:pPr>
      <w:r w:rsidRPr="00232ABF">
        <w:rPr>
          <w:b w:val="0"/>
        </w:rPr>
        <w:t xml:space="preserve">Monica Burkett, PJM, will </w:t>
      </w:r>
      <w:r w:rsidR="004E4712">
        <w:rPr>
          <w:b w:val="0"/>
        </w:rPr>
        <w:t>review</w:t>
      </w:r>
      <w:r w:rsidRPr="00232ABF">
        <w:rPr>
          <w:b w:val="0"/>
        </w:rPr>
        <w:t xml:space="preserve"> changes made to the </w:t>
      </w:r>
      <w:r>
        <w:rPr>
          <w:b w:val="0"/>
        </w:rPr>
        <w:t xml:space="preserve">Reliability Standards &amp; </w:t>
      </w:r>
      <w:r w:rsidRPr="00232ABF">
        <w:rPr>
          <w:b w:val="0"/>
        </w:rPr>
        <w:t>Compliance Subcommittee Charter.</w:t>
      </w:r>
    </w:p>
    <w:p w14:paraId="0A4DA464" w14:textId="11F9788F" w:rsidR="000737AC" w:rsidRDefault="000737AC" w:rsidP="003E437F">
      <w:pPr>
        <w:pStyle w:val="ListSubhead1"/>
        <w:numPr>
          <w:ilvl w:val="0"/>
          <w:numId w:val="0"/>
        </w:numPr>
        <w:spacing w:after="0"/>
        <w:ind w:left="360"/>
      </w:pPr>
      <w:r>
        <w:t xml:space="preserve">The Operating Committee </w:t>
      </w:r>
      <w:proofErr w:type="gramStart"/>
      <w:r>
        <w:t>will be asked</w:t>
      </w:r>
      <w:proofErr w:type="gramEnd"/>
      <w:r>
        <w:t xml:space="preserve"> to approve the changes to the Charter at </w:t>
      </w:r>
      <w:r w:rsidR="009142EC">
        <w:t>today’s</w:t>
      </w:r>
      <w:r>
        <w:t xml:space="preserve"> meeting.</w:t>
      </w:r>
    </w:p>
    <w:p w14:paraId="26B00E9F" w14:textId="5C29EA38" w:rsidR="007B40DC" w:rsidRDefault="007B40DC" w:rsidP="00CD623D">
      <w:pPr>
        <w:pStyle w:val="ListSubhead1"/>
        <w:numPr>
          <w:ilvl w:val="0"/>
          <w:numId w:val="0"/>
        </w:numPr>
        <w:spacing w:after="0"/>
        <w:rPr>
          <w:sz w:val="22"/>
        </w:rPr>
      </w:pPr>
    </w:p>
    <w:p w14:paraId="4F0B4C2C" w14:textId="77777777" w:rsidR="000737AC" w:rsidRPr="007B40DC" w:rsidRDefault="000737AC" w:rsidP="00CD623D">
      <w:pPr>
        <w:pStyle w:val="ListSubhead1"/>
        <w:numPr>
          <w:ilvl w:val="0"/>
          <w:numId w:val="0"/>
        </w:numPr>
        <w:spacing w:after="0"/>
        <w:rPr>
          <w:sz w:val="22"/>
        </w:rPr>
      </w:pPr>
    </w:p>
    <w:p w14:paraId="4B2DAA80" w14:textId="29B142BF" w:rsidR="00F40E79" w:rsidRDefault="00AF3775" w:rsidP="00721FC7">
      <w:pPr>
        <w:pStyle w:val="PrimaryHeading"/>
      </w:pPr>
      <w:r>
        <w:t xml:space="preserve">First </w:t>
      </w:r>
      <w:r w:rsidR="003D70E3">
        <w:t>Reading (</w:t>
      </w:r>
      <w:r w:rsidR="005A3340" w:rsidRPr="00955505">
        <w:t>10</w:t>
      </w:r>
      <w:r w:rsidR="003D70E3" w:rsidRPr="00955505">
        <w:t>:</w:t>
      </w:r>
      <w:r w:rsidR="008727FA">
        <w:t>3</w:t>
      </w:r>
      <w:r w:rsidR="00EB498E" w:rsidRPr="00955505">
        <w:t>0</w:t>
      </w:r>
      <w:r w:rsidR="006E7F98" w:rsidRPr="00955505">
        <w:t xml:space="preserve"> </w:t>
      </w:r>
      <w:r w:rsidR="00F70367" w:rsidRPr="00955505">
        <w:t>-1</w:t>
      </w:r>
      <w:r w:rsidR="00EB498E" w:rsidRPr="00955505">
        <w:t>0</w:t>
      </w:r>
      <w:r w:rsidR="00F70367" w:rsidRPr="00955505">
        <w:t>:</w:t>
      </w:r>
      <w:r w:rsidR="008727FA">
        <w:t>3</w:t>
      </w:r>
      <w:r w:rsidR="00955505">
        <w:t>5</w:t>
      </w:r>
      <w:r w:rsidR="008138DE">
        <w:t>)</w:t>
      </w:r>
    </w:p>
    <w:p w14:paraId="62D37038" w14:textId="6776897A" w:rsidR="000737AC" w:rsidRPr="001A1CDC" w:rsidRDefault="0013770E" w:rsidP="003E437F">
      <w:pPr>
        <w:pStyle w:val="ListSubhead1"/>
        <w:spacing w:after="0"/>
        <w:ind w:left="360"/>
        <w:rPr>
          <w:b w:val="0"/>
          <w:u w:val="single"/>
        </w:rPr>
      </w:pPr>
      <w:r>
        <w:rPr>
          <w:b w:val="0"/>
          <w:u w:val="single"/>
        </w:rPr>
        <w:t>Manual 01: Control Center and Data Exchange Requirements</w:t>
      </w:r>
    </w:p>
    <w:p w14:paraId="6C06767D" w14:textId="48FB6DE6" w:rsidR="00E61EA0" w:rsidRPr="006F78E1" w:rsidRDefault="0013770E" w:rsidP="003E437F">
      <w:pPr>
        <w:pStyle w:val="ListSubhead1"/>
        <w:numPr>
          <w:ilvl w:val="0"/>
          <w:numId w:val="0"/>
        </w:numPr>
        <w:spacing w:after="0"/>
        <w:ind w:left="360"/>
        <w:rPr>
          <w:b w:val="0"/>
        </w:rPr>
      </w:pPr>
      <w:r>
        <w:rPr>
          <w:b w:val="0"/>
        </w:rPr>
        <w:t>Jack O’Neill</w:t>
      </w:r>
      <w:r w:rsidR="000737AC" w:rsidRPr="00687B5D">
        <w:rPr>
          <w:b w:val="0"/>
        </w:rPr>
        <w:t xml:space="preserve">, PJM, will </w:t>
      </w:r>
      <w:r w:rsidR="006F78E1">
        <w:rPr>
          <w:b w:val="0"/>
        </w:rPr>
        <w:t>review</w:t>
      </w:r>
      <w:r w:rsidR="003B14E7">
        <w:rPr>
          <w:b w:val="0"/>
        </w:rPr>
        <w:t xml:space="preserve"> </w:t>
      </w:r>
      <w:r w:rsidR="006F78E1" w:rsidRPr="00D87B0D">
        <w:rPr>
          <w:b w:val="0"/>
        </w:rPr>
        <w:t xml:space="preserve">conforming changes to </w:t>
      </w:r>
      <w:r w:rsidR="006F78E1">
        <w:rPr>
          <w:b w:val="0"/>
        </w:rPr>
        <w:t xml:space="preserve">Manual 01: Control Center and Data Exchange Requirements as a part of </w:t>
      </w:r>
      <w:r w:rsidR="006F78E1" w:rsidRPr="006F78E1">
        <w:rPr>
          <w:b w:val="0"/>
        </w:rPr>
        <w:t>the</w:t>
      </w:r>
      <w:r w:rsidR="00C532E3">
        <w:rPr>
          <w:b w:val="0"/>
        </w:rPr>
        <w:t xml:space="preserve"> Load Management Testing Requirements Issue Charge and Problem Statement</w:t>
      </w:r>
      <w:r w:rsidR="003B14E7" w:rsidRPr="006F78E1">
        <w:rPr>
          <w:b w:val="0"/>
        </w:rPr>
        <w:t xml:space="preserve">.  </w:t>
      </w:r>
      <w:r w:rsidR="000737AC" w:rsidRPr="006F78E1">
        <w:rPr>
          <w:b w:val="0"/>
        </w:rPr>
        <w:t> </w:t>
      </w:r>
    </w:p>
    <w:p w14:paraId="44123EA5" w14:textId="054F5D83" w:rsidR="00260144" w:rsidRPr="00234912" w:rsidRDefault="003B14E7" w:rsidP="00234912">
      <w:pPr>
        <w:pStyle w:val="ListSubhead1"/>
        <w:numPr>
          <w:ilvl w:val="0"/>
          <w:numId w:val="0"/>
        </w:numPr>
        <w:spacing w:after="0"/>
        <w:ind w:left="360"/>
      </w:pPr>
      <w:r w:rsidRPr="006F78E1">
        <w:t xml:space="preserve">The Operating Committee </w:t>
      </w:r>
      <w:proofErr w:type="gramStart"/>
      <w:r w:rsidRPr="006F78E1">
        <w:t>will be asked</w:t>
      </w:r>
      <w:proofErr w:type="gramEnd"/>
      <w:r w:rsidRPr="006F78E1">
        <w:t xml:space="preserve"> to </w:t>
      </w:r>
      <w:r w:rsidR="006F78E1" w:rsidRPr="006F78E1">
        <w:t>endorse these changes</w:t>
      </w:r>
      <w:r w:rsidRPr="006F78E1">
        <w:t xml:space="preserve"> at its next meeting.</w:t>
      </w:r>
    </w:p>
    <w:p w14:paraId="065AB2EA" w14:textId="0739B3C8" w:rsidR="000737AC" w:rsidRPr="00C532E3" w:rsidRDefault="008727FA" w:rsidP="00C532E3">
      <w:pPr>
        <w:pStyle w:val="ListSubhead1"/>
        <w:numPr>
          <w:ilvl w:val="0"/>
          <w:numId w:val="0"/>
        </w:numPr>
        <w:spacing w:after="0"/>
        <w:ind w:left="360"/>
        <w:rPr>
          <w:b w:val="0"/>
        </w:rPr>
      </w:pPr>
      <w:hyperlink r:id="rId9" w:history="1">
        <w:r w:rsidR="00C532E3" w:rsidRPr="00C532E3">
          <w:rPr>
            <w:rStyle w:val="Hyperlink"/>
            <w:b w:val="0"/>
          </w:rPr>
          <w:t>Load Management Testing Requirements</w:t>
        </w:r>
      </w:hyperlink>
    </w:p>
    <w:p w14:paraId="628045CC" w14:textId="77777777" w:rsidR="00C532E3" w:rsidRPr="00AF1559" w:rsidRDefault="00C532E3" w:rsidP="00E246A5">
      <w:pPr>
        <w:pStyle w:val="ListSubhead1"/>
        <w:numPr>
          <w:ilvl w:val="0"/>
          <w:numId w:val="0"/>
        </w:numPr>
        <w:spacing w:after="0"/>
      </w:pPr>
    </w:p>
    <w:p w14:paraId="4BAC44CF" w14:textId="1599D49F" w:rsidR="00031CB9" w:rsidRPr="0094430C" w:rsidRDefault="00BE4188" w:rsidP="0094430C">
      <w:pPr>
        <w:pStyle w:val="PrimaryHeading"/>
      </w:pPr>
      <w:r w:rsidRPr="00603CAA">
        <w:t>Additional Items</w:t>
      </w:r>
      <w:r w:rsidR="004841DD" w:rsidRPr="00603CAA">
        <w:t xml:space="preserve"> </w:t>
      </w:r>
      <w:r w:rsidR="004841DD">
        <w:t>(</w:t>
      </w:r>
      <w:r w:rsidR="00C15FC2" w:rsidRPr="00955505">
        <w:t>1</w:t>
      </w:r>
      <w:r w:rsidR="0093349A" w:rsidRPr="00955505">
        <w:t>0</w:t>
      </w:r>
      <w:r w:rsidR="004B4345" w:rsidRPr="00955505">
        <w:t>:</w:t>
      </w:r>
      <w:r w:rsidR="008727FA">
        <w:t>3</w:t>
      </w:r>
      <w:r w:rsidR="00955505">
        <w:t>5</w:t>
      </w:r>
      <w:r w:rsidR="00CA5C2B" w:rsidRPr="00955505">
        <w:t>-</w:t>
      </w:r>
      <w:r w:rsidR="006E0F88" w:rsidRPr="0002726B">
        <w:t>1</w:t>
      </w:r>
      <w:r w:rsidR="00602548" w:rsidRPr="0002726B">
        <w:t>1</w:t>
      </w:r>
      <w:r w:rsidR="00240EB7" w:rsidRPr="0002726B">
        <w:t>:</w:t>
      </w:r>
      <w:r w:rsidR="008727FA">
        <w:t>1</w:t>
      </w:r>
      <w:r w:rsidR="0002726B" w:rsidRPr="0002726B">
        <w:t>5</w:t>
      </w:r>
      <w:r w:rsidR="00AF3775" w:rsidRPr="00DB29E9">
        <w:t>)</w:t>
      </w:r>
    </w:p>
    <w:p w14:paraId="3098EF93" w14:textId="77777777" w:rsidR="00175D98" w:rsidRDefault="00175D98" w:rsidP="00175D98">
      <w:pPr>
        <w:pStyle w:val="ListSubhead1"/>
        <w:spacing w:after="0"/>
        <w:ind w:left="360"/>
        <w:rPr>
          <w:b w:val="0"/>
          <w:u w:val="single"/>
        </w:rPr>
      </w:pPr>
      <w:r>
        <w:rPr>
          <w:b w:val="0"/>
          <w:u w:val="single"/>
        </w:rPr>
        <w:t>OATF Review</w:t>
      </w:r>
    </w:p>
    <w:p w14:paraId="2F222608" w14:textId="7E2B68DA" w:rsidR="00175D98" w:rsidRPr="00175D98" w:rsidRDefault="00175D98" w:rsidP="003E437F">
      <w:pPr>
        <w:pStyle w:val="ListSubhead1"/>
        <w:numPr>
          <w:ilvl w:val="0"/>
          <w:numId w:val="0"/>
        </w:numPr>
        <w:spacing w:after="0"/>
        <w:ind w:left="360"/>
        <w:rPr>
          <w:b w:val="0"/>
          <w:u w:val="single"/>
        </w:rPr>
      </w:pPr>
      <w:r>
        <w:rPr>
          <w:b w:val="0"/>
        </w:rPr>
        <w:t xml:space="preserve">Todd Bickel, PJM, will review the results of the summer </w:t>
      </w:r>
      <w:r w:rsidR="004E4712">
        <w:rPr>
          <w:b w:val="0"/>
        </w:rPr>
        <w:t xml:space="preserve">2022 </w:t>
      </w:r>
      <w:r>
        <w:rPr>
          <w:b w:val="0"/>
        </w:rPr>
        <w:t>Operations Assessment Task Force study.</w:t>
      </w:r>
    </w:p>
    <w:p w14:paraId="5552BB03" w14:textId="77777777" w:rsidR="00175D98" w:rsidRDefault="00175D98" w:rsidP="00175D98">
      <w:pPr>
        <w:pStyle w:val="ListSubhead1"/>
        <w:numPr>
          <w:ilvl w:val="0"/>
          <w:numId w:val="0"/>
        </w:numPr>
        <w:spacing w:after="0"/>
        <w:ind w:left="450"/>
        <w:rPr>
          <w:b w:val="0"/>
          <w:u w:val="single"/>
        </w:rPr>
      </w:pPr>
    </w:p>
    <w:p w14:paraId="7DB8FD1F" w14:textId="6B5E70DC" w:rsidR="00727BFD" w:rsidRPr="00590779" w:rsidRDefault="00727BFD" w:rsidP="003E437F">
      <w:pPr>
        <w:pStyle w:val="ListSubhead1"/>
        <w:spacing w:after="0"/>
        <w:ind w:left="360"/>
        <w:rPr>
          <w:b w:val="0"/>
          <w:u w:val="single"/>
        </w:rPr>
      </w:pPr>
      <w:r w:rsidRPr="00590779">
        <w:rPr>
          <w:b w:val="0"/>
          <w:u w:val="single"/>
        </w:rPr>
        <w:t>Managing Transmission Line Ratings Order No. 881 Compliance Filing (RM20-16-000) Update</w:t>
      </w:r>
    </w:p>
    <w:p w14:paraId="7CABB357" w14:textId="6E7DA8C0" w:rsidR="007D214B" w:rsidRDefault="00727BFD" w:rsidP="0020722E">
      <w:pPr>
        <w:pStyle w:val="ListSubhead1"/>
        <w:numPr>
          <w:ilvl w:val="0"/>
          <w:numId w:val="0"/>
        </w:numPr>
        <w:spacing w:after="0"/>
        <w:ind w:left="360"/>
        <w:rPr>
          <w:b w:val="0"/>
        </w:rPr>
      </w:pPr>
      <w:r w:rsidRPr="00590779">
        <w:rPr>
          <w:b w:val="0"/>
        </w:rPr>
        <w:t>David Hislop, PJM, and Bilge Derin, PJM, will provide an informational update regarding PJM’s FERC</w:t>
      </w:r>
      <w:r w:rsidR="003E437F">
        <w:rPr>
          <w:b w:val="0"/>
        </w:rPr>
        <w:t xml:space="preserve"> </w:t>
      </w:r>
      <w:r w:rsidRPr="00590779">
        <w:rPr>
          <w:b w:val="0"/>
        </w:rPr>
        <w:t>Order No. 881 compliance efforts relatin</w:t>
      </w:r>
      <w:r w:rsidR="00FF7B44">
        <w:rPr>
          <w:b w:val="0"/>
        </w:rPr>
        <w:t xml:space="preserve">g to ambient adjusted ratings. </w:t>
      </w:r>
      <w:r w:rsidRPr="00590779">
        <w:rPr>
          <w:b w:val="0"/>
        </w:rPr>
        <w:t>PJM continues to provide</w:t>
      </w:r>
      <w:r w:rsidR="003E437F">
        <w:rPr>
          <w:b w:val="0"/>
        </w:rPr>
        <w:t xml:space="preserve"> </w:t>
      </w:r>
      <w:r w:rsidRPr="00590779">
        <w:rPr>
          <w:b w:val="0"/>
        </w:rPr>
        <w:t>updates and solicit stakeholder input at Op</w:t>
      </w:r>
      <w:bookmarkStart w:id="2" w:name="_GoBack"/>
      <w:bookmarkEnd w:id="2"/>
      <w:r w:rsidRPr="00590779">
        <w:rPr>
          <w:b w:val="0"/>
        </w:rPr>
        <w:t>erating Committee meetings as it prepares its compliance</w:t>
      </w:r>
      <w:r w:rsidR="003E437F">
        <w:rPr>
          <w:b w:val="0"/>
        </w:rPr>
        <w:t xml:space="preserve"> </w:t>
      </w:r>
      <w:r w:rsidRPr="00590779">
        <w:rPr>
          <w:b w:val="0"/>
        </w:rPr>
        <w:t>filing, which is due July 12, 2022.</w:t>
      </w:r>
    </w:p>
    <w:p w14:paraId="3454E730" w14:textId="3573F671" w:rsidR="00FD604E" w:rsidRPr="0020722E" w:rsidRDefault="008727FA" w:rsidP="0020722E">
      <w:pPr>
        <w:pStyle w:val="ListSubhead1"/>
        <w:numPr>
          <w:ilvl w:val="0"/>
          <w:numId w:val="0"/>
        </w:numPr>
        <w:spacing w:after="0"/>
        <w:ind w:left="360"/>
        <w:rPr>
          <w:b w:val="0"/>
        </w:rPr>
      </w:pPr>
      <w:hyperlink r:id="rId10" w:history="1">
        <w:r w:rsidR="00FD604E" w:rsidRPr="00FD604E">
          <w:rPr>
            <w:rStyle w:val="Hyperlink"/>
            <w:b w:val="0"/>
          </w:rPr>
          <w:t>Order 881</w:t>
        </w:r>
      </w:hyperlink>
    </w:p>
    <w:p w14:paraId="46FE6A47" w14:textId="77777777" w:rsidR="00FA0EB1" w:rsidRDefault="00FA0EB1" w:rsidP="007D214B">
      <w:pPr>
        <w:pStyle w:val="ListSubhead1"/>
        <w:numPr>
          <w:ilvl w:val="0"/>
          <w:numId w:val="0"/>
        </w:numPr>
        <w:spacing w:after="0"/>
        <w:rPr>
          <w:b w:val="0"/>
          <w:u w:val="single"/>
        </w:rPr>
      </w:pPr>
    </w:p>
    <w:p w14:paraId="3A8AAABF" w14:textId="77777777" w:rsidR="0001647E" w:rsidRPr="005954D8" w:rsidRDefault="0001647E" w:rsidP="003E437F">
      <w:pPr>
        <w:pStyle w:val="ListSubhead1"/>
        <w:spacing w:after="0"/>
        <w:ind w:left="360"/>
        <w:rPr>
          <w:b w:val="0"/>
          <w:u w:val="single"/>
        </w:rPr>
      </w:pPr>
      <w:r w:rsidRPr="005954D8">
        <w:rPr>
          <w:b w:val="0"/>
          <w:u w:val="single"/>
        </w:rPr>
        <w:lastRenderedPageBreak/>
        <w:t>PPL Dynamic Line Rating Implementation Update</w:t>
      </w:r>
    </w:p>
    <w:p w14:paraId="74C52E8F" w14:textId="54CD9840" w:rsidR="0001647E" w:rsidRDefault="0001647E" w:rsidP="0001647E">
      <w:pPr>
        <w:pStyle w:val="ListSubhead1"/>
        <w:numPr>
          <w:ilvl w:val="0"/>
          <w:numId w:val="0"/>
        </w:numPr>
        <w:spacing w:after="0"/>
        <w:ind w:left="360"/>
        <w:rPr>
          <w:b w:val="0"/>
        </w:rPr>
      </w:pPr>
      <w:r w:rsidRPr="005954D8">
        <w:rPr>
          <w:b w:val="0"/>
        </w:rPr>
        <w:t>Dave Hislop, PJM, will provide an update on the implementation of the PPL Dynamic Line Rating.</w:t>
      </w:r>
    </w:p>
    <w:p w14:paraId="41B226E6" w14:textId="77777777" w:rsidR="0001647E" w:rsidRDefault="0001647E" w:rsidP="0001647E">
      <w:pPr>
        <w:pStyle w:val="ListSubhead1"/>
        <w:numPr>
          <w:ilvl w:val="0"/>
          <w:numId w:val="0"/>
        </w:numPr>
        <w:spacing w:after="0"/>
        <w:ind w:left="540"/>
        <w:rPr>
          <w:b w:val="0"/>
          <w:u w:val="single"/>
        </w:rPr>
      </w:pPr>
    </w:p>
    <w:p w14:paraId="7A164D63" w14:textId="44294DD6" w:rsidR="007E726D" w:rsidRPr="00A92D4B" w:rsidRDefault="003F69AC" w:rsidP="00A92D4B">
      <w:pPr>
        <w:pStyle w:val="PrimaryHeading"/>
      </w:pPr>
      <w:r>
        <w:t xml:space="preserve">Working Items </w:t>
      </w:r>
      <w:r w:rsidR="00247F53" w:rsidRPr="0002726B">
        <w:t>(1</w:t>
      </w:r>
      <w:r w:rsidR="00602548" w:rsidRPr="0002726B">
        <w:t>1</w:t>
      </w:r>
      <w:r w:rsidR="006E0F88" w:rsidRPr="0002726B">
        <w:t>:</w:t>
      </w:r>
      <w:r w:rsidR="008727FA">
        <w:t>1</w:t>
      </w:r>
      <w:r w:rsidR="0002726B">
        <w:t>5</w:t>
      </w:r>
      <w:r w:rsidR="006775F2" w:rsidRPr="0002726B">
        <w:t>-</w:t>
      </w:r>
      <w:r w:rsidR="00602548" w:rsidRPr="0002726B">
        <w:t>2</w:t>
      </w:r>
      <w:r w:rsidR="006775F2" w:rsidRPr="0002726B">
        <w:t>:00</w:t>
      </w:r>
      <w:r w:rsidR="006775F2">
        <w:t>)</w:t>
      </w:r>
    </w:p>
    <w:p w14:paraId="44A3C73A" w14:textId="77777777" w:rsidR="002C7EEE" w:rsidRPr="00DB07FC" w:rsidRDefault="002C7EEE" w:rsidP="006C5FBF">
      <w:pPr>
        <w:pStyle w:val="ListSubhead1"/>
        <w:spacing w:after="0"/>
        <w:ind w:left="360"/>
        <w:rPr>
          <w:b w:val="0"/>
          <w:u w:val="single"/>
        </w:rPr>
      </w:pPr>
      <w:r w:rsidRPr="00DB07FC">
        <w:rPr>
          <w:b w:val="0"/>
          <w:u w:val="single"/>
        </w:rPr>
        <w:t>IROL-CIP Cost Recovery</w:t>
      </w:r>
    </w:p>
    <w:p w14:paraId="6954FC18" w14:textId="2DC80774" w:rsidR="002C7EEE" w:rsidRDefault="00DB07FC" w:rsidP="00DB07FC">
      <w:pPr>
        <w:pStyle w:val="ListSubhead1"/>
        <w:numPr>
          <w:ilvl w:val="0"/>
          <w:numId w:val="0"/>
        </w:numPr>
        <w:spacing w:after="0"/>
        <w:ind w:left="360"/>
        <w:rPr>
          <w:b w:val="0"/>
        </w:rPr>
      </w:pPr>
      <w:r w:rsidRPr="003E437F">
        <w:rPr>
          <w:b w:val="0"/>
        </w:rPr>
        <w:t xml:space="preserve">Darlene Phillips, PJM, will facilitate a discussion to review </w:t>
      </w:r>
      <w:r w:rsidR="00133C1F" w:rsidRPr="003E437F">
        <w:rPr>
          <w:b w:val="0"/>
        </w:rPr>
        <w:t xml:space="preserve">solution </w:t>
      </w:r>
      <w:r w:rsidR="003E437F" w:rsidRPr="003E437F">
        <w:rPr>
          <w:b w:val="0"/>
        </w:rPr>
        <w:t>packages</w:t>
      </w:r>
      <w:r w:rsidR="00DF607B" w:rsidRPr="003E437F">
        <w:rPr>
          <w:b w:val="0"/>
        </w:rPr>
        <w:t xml:space="preserve"> </w:t>
      </w:r>
      <w:r w:rsidRPr="003E437F">
        <w:rPr>
          <w:b w:val="0"/>
        </w:rPr>
        <w:t>on</w:t>
      </w:r>
      <w:r w:rsidR="006C5FBF">
        <w:rPr>
          <w:b w:val="0"/>
        </w:rPr>
        <w:t xml:space="preserve"> </w:t>
      </w:r>
      <w:r w:rsidRPr="003E437F">
        <w:rPr>
          <w:b w:val="0"/>
        </w:rPr>
        <w:t xml:space="preserve">the </w:t>
      </w:r>
      <w:r w:rsidR="00C724A8" w:rsidRPr="003E437F">
        <w:rPr>
          <w:b w:val="0"/>
        </w:rPr>
        <w:t>IROL-CIP Cost Recovery</w:t>
      </w:r>
      <w:r w:rsidRPr="003E437F">
        <w:rPr>
          <w:b w:val="0"/>
        </w:rPr>
        <w:t xml:space="preserve"> matrix as part of the Consensus Based Issue Resolution process.</w:t>
      </w:r>
    </w:p>
    <w:p w14:paraId="258BD808" w14:textId="52FB1BE0" w:rsidR="00B40F86" w:rsidRDefault="008727FA" w:rsidP="006E7F98">
      <w:pPr>
        <w:pStyle w:val="ListSubhead1"/>
        <w:numPr>
          <w:ilvl w:val="0"/>
          <w:numId w:val="0"/>
        </w:numPr>
        <w:spacing w:after="0"/>
        <w:ind w:left="360"/>
        <w:rPr>
          <w:rStyle w:val="Hyperlink"/>
          <w:b w:val="0"/>
        </w:rPr>
      </w:pPr>
      <w:hyperlink r:id="rId11" w:history="1">
        <w:r w:rsidR="00DB07FC" w:rsidRPr="00DB07FC">
          <w:rPr>
            <w:rStyle w:val="Hyperlink"/>
            <w:b w:val="0"/>
          </w:rPr>
          <w:t>Issue Tracking: IROL-CIP Cost Recovery</w:t>
        </w:r>
      </w:hyperlink>
    </w:p>
    <w:p w14:paraId="422AB09A" w14:textId="7A8CBEB5" w:rsidR="005E5181" w:rsidRDefault="005E5181" w:rsidP="006E7F98">
      <w:pPr>
        <w:pStyle w:val="ListSubhead1"/>
        <w:numPr>
          <w:ilvl w:val="0"/>
          <w:numId w:val="0"/>
        </w:numPr>
        <w:spacing w:after="0"/>
        <w:ind w:left="360"/>
        <w:rPr>
          <w:b w:val="0"/>
          <w:color w:val="0000FF" w:themeColor="hyperlink"/>
          <w:u w:val="single"/>
        </w:rPr>
      </w:pPr>
    </w:p>
    <w:p w14:paraId="047D1B18" w14:textId="11231B30" w:rsidR="0002726B" w:rsidRDefault="0002726B" w:rsidP="006E7F98">
      <w:pPr>
        <w:pStyle w:val="ListSubhead1"/>
        <w:numPr>
          <w:ilvl w:val="0"/>
          <w:numId w:val="0"/>
        </w:numPr>
        <w:spacing w:after="0"/>
        <w:ind w:left="360"/>
        <w:rPr>
          <w:b w:val="0"/>
          <w:color w:val="0000FF" w:themeColor="hyperlink"/>
          <w:u w:val="single"/>
        </w:rPr>
      </w:pPr>
      <w:r w:rsidRPr="003E437F">
        <w:rPr>
          <w:b w:val="0"/>
        </w:rPr>
        <w:t>LUNCH (</w:t>
      </w:r>
      <w:r w:rsidRPr="0002726B">
        <w:rPr>
          <w:b w:val="0"/>
        </w:rPr>
        <w:t>11:</w:t>
      </w:r>
      <w:r w:rsidR="008727FA">
        <w:rPr>
          <w:b w:val="0"/>
        </w:rPr>
        <w:t>45</w:t>
      </w:r>
      <w:r w:rsidRPr="0002726B">
        <w:rPr>
          <w:b w:val="0"/>
        </w:rPr>
        <w:t xml:space="preserve"> – 1</w:t>
      </w:r>
      <w:r w:rsidR="008727FA">
        <w:rPr>
          <w:b w:val="0"/>
        </w:rPr>
        <w:t>2</w:t>
      </w:r>
      <w:r w:rsidRPr="0002726B">
        <w:rPr>
          <w:b w:val="0"/>
        </w:rPr>
        <w:t>:</w:t>
      </w:r>
      <w:r w:rsidR="008727FA">
        <w:rPr>
          <w:b w:val="0"/>
        </w:rPr>
        <w:t>00</w:t>
      </w:r>
      <w:r w:rsidRPr="0002726B">
        <w:rPr>
          <w:b w:val="0"/>
        </w:rPr>
        <w:t>)</w:t>
      </w:r>
    </w:p>
    <w:p w14:paraId="5933ED5C" w14:textId="77777777" w:rsidR="0002726B" w:rsidRPr="0094430C" w:rsidRDefault="0002726B" w:rsidP="006E7F98">
      <w:pPr>
        <w:pStyle w:val="ListSubhead1"/>
        <w:numPr>
          <w:ilvl w:val="0"/>
          <w:numId w:val="0"/>
        </w:numPr>
        <w:spacing w:after="0"/>
        <w:ind w:left="360"/>
        <w:rPr>
          <w:b w:val="0"/>
          <w:color w:val="0000FF" w:themeColor="hyperlink"/>
          <w:u w:val="single"/>
        </w:rPr>
      </w:pPr>
    </w:p>
    <w:p w14:paraId="07042D59" w14:textId="1C8AA3FA" w:rsidR="00DF607B" w:rsidRPr="00133C1F" w:rsidRDefault="00B80852" w:rsidP="006C5FBF">
      <w:pPr>
        <w:pStyle w:val="ListSubhead1"/>
        <w:spacing w:after="0"/>
        <w:ind w:left="360"/>
        <w:rPr>
          <w:b w:val="0"/>
          <w:u w:val="single"/>
        </w:rPr>
      </w:pPr>
      <w:r>
        <w:rPr>
          <w:b w:val="0"/>
          <w:u w:val="single"/>
        </w:rPr>
        <w:t>Renewable Dispatch</w:t>
      </w:r>
    </w:p>
    <w:p w14:paraId="2F013144" w14:textId="68D6FF1F" w:rsidR="00DF607B" w:rsidRPr="00DF607B" w:rsidRDefault="00DF607B" w:rsidP="006C5FBF">
      <w:pPr>
        <w:pStyle w:val="ListSubhead1"/>
        <w:numPr>
          <w:ilvl w:val="0"/>
          <w:numId w:val="0"/>
        </w:numPr>
        <w:spacing w:after="0"/>
        <w:ind w:left="360"/>
        <w:rPr>
          <w:b w:val="0"/>
          <w:color w:val="0000FF" w:themeColor="hyperlink"/>
          <w:u w:val="single"/>
        </w:rPr>
      </w:pPr>
      <w:r w:rsidRPr="006C5FBF">
        <w:rPr>
          <w:b w:val="0"/>
        </w:rPr>
        <w:t xml:space="preserve">Darlene Phillips, PJM, will facilitate a discussion to review </w:t>
      </w:r>
      <w:r w:rsidR="003E437F" w:rsidRPr="006C5FBF">
        <w:rPr>
          <w:b w:val="0"/>
        </w:rPr>
        <w:t xml:space="preserve">and identify </w:t>
      </w:r>
      <w:r w:rsidR="00602548" w:rsidRPr="006C5FBF">
        <w:rPr>
          <w:b w:val="0"/>
        </w:rPr>
        <w:t>solution options</w:t>
      </w:r>
      <w:r w:rsidRPr="006C5FBF">
        <w:rPr>
          <w:b w:val="0"/>
        </w:rPr>
        <w:t xml:space="preserve"> on the</w:t>
      </w:r>
      <w:r w:rsidR="006C5FBF" w:rsidRPr="006C5FBF">
        <w:rPr>
          <w:b w:val="0"/>
        </w:rPr>
        <w:t xml:space="preserve"> </w:t>
      </w:r>
      <w:r w:rsidRPr="006C5FBF">
        <w:rPr>
          <w:b w:val="0"/>
        </w:rPr>
        <w:t>Renewable Dispatch matrix as part of the Consensus Based Issue Resolution</w:t>
      </w:r>
      <w:r w:rsidR="003E437F" w:rsidRPr="006C5FBF">
        <w:rPr>
          <w:b w:val="0"/>
        </w:rPr>
        <w:t xml:space="preserve"> </w:t>
      </w:r>
      <w:r w:rsidRPr="006C5FBF">
        <w:rPr>
          <w:b w:val="0"/>
        </w:rPr>
        <w:t>process.</w:t>
      </w:r>
    </w:p>
    <w:p w14:paraId="7F4A0278" w14:textId="08F863F4" w:rsidR="006A426E" w:rsidRDefault="008727FA" w:rsidP="006C5FBF">
      <w:pPr>
        <w:pStyle w:val="ListSubhead1"/>
        <w:numPr>
          <w:ilvl w:val="0"/>
          <w:numId w:val="0"/>
        </w:numPr>
        <w:spacing w:after="0"/>
        <w:ind w:left="360"/>
        <w:rPr>
          <w:rStyle w:val="Hyperlink"/>
          <w:b w:val="0"/>
        </w:rPr>
      </w:pPr>
      <w:hyperlink r:id="rId12" w:history="1">
        <w:r w:rsidR="006A426E" w:rsidRPr="006A426E">
          <w:rPr>
            <w:rStyle w:val="Hyperlink"/>
            <w:b w:val="0"/>
          </w:rPr>
          <w:t>Issue Tracking: Renewable Dispatch</w:t>
        </w:r>
      </w:hyperlink>
    </w:p>
    <w:p w14:paraId="667B40CD" w14:textId="2267FDE5" w:rsidR="008A0AAF" w:rsidRDefault="008A0AAF" w:rsidP="00E533BE">
      <w:pPr>
        <w:pStyle w:val="ListSubhead1"/>
        <w:numPr>
          <w:ilvl w:val="0"/>
          <w:numId w:val="0"/>
        </w:numPr>
        <w:spacing w:after="0"/>
      </w:pPr>
    </w:p>
    <w:p w14:paraId="09C7C5E9" w14:textId="7916422C" w:rsidR="00434F75" w:rsidRPr="00434F75" w:rsidRDefault="00E533BE" w:rsidP="006C5FBF">
      <w:pPr>
        <w:pStyle w:val="ListSubhead1"/>
        <w:spacing w:after="0"/>
        <w:ind w:left="360"/>
        <w:rPr>
          <w:b w:val="0"/>
          <w:u w:val="single"/>
        </w:rPr>
      </w:pPr>
      <w:r w:rsidRPr="008A0AAF">
        <w:rPr>
          <w:b w:val="0"/>
          <w:u w:val="single"/>
        </w:rPr>
        <w:t>Max Emergency Changes</w:t>
      </w:r>
      <w:r w:rsidR="00410CD8" w:rsidRPr="008A0AAF">
        <w:rPr>
          <w:b w:val="0"/>
          <w:u w:val="single"/>
        </w:rPr>
        <w:t xml:space="preserve"> for Resource Limitation Reporting</w:t>
      </w:r>
      <w:r w:rsidRPr="008A0AAF">
        <w:rPr>
          <w:b w:val="0"/>
          <w:u w:val="single"/>
        </w:rPr>
        <w:t xml:space="preserve"> </w:t>
      </w:r>
    </w:p>
    <w:p w14:paraId="7B6B9743" w14:textId="6B3D5FA2" w:rsidR="008A0AAF" w:rsidRPr="008A0AAF" w:rsidRDefault="008A0AAF" w:rsidP="006C5FBF">
      <w:pPr>
        <w:pStyle w:val="ListSubhead1"/>
        <w:numPr>
          <w:ilvl w:val="0"/>
          <w:numId w:val="0"/>
        </w:numPr>
        <w:spacing w:after="0"/>
        <w:ind w:left="360"/>
        <w:rPr>
          <w:b w:val="0"/>
        </w:rPr>
      </w:pPr>
      <w:r w:rsidRPr="006C5FBF">
        <w:rPr>
          <w:b w:val="0"/>
        </w:rPr>
        <w:t xml:space="preserve">Darlene Phillips, PJM, will facilitate a discussion to </w:t>
      </w:r>
      <w:r w:rsidR="00D22C39" w:rsidRPr="006C5FBF">
        <w:rPr>
          <w:b w:val="0"/>
        </w:rPr>
        <w:t xml:space="preserve">identify </w:t>
      </w:r>
      <w:r w:rsidR="00602548" w:rsidRPr="006C5FBF">
        <w:rPr>
          <w:b w:val="0"/>
        </w:rPr>
        <w:t>design components and solution options</w:t>
      </w:r>
      <w:r w:rsidR="00D22C39" w:rsidRPr="006C5FBF">
        <w:rPr>
          <w:b w:val="0"/>
        </w:rPr>
        <w:t xml:space="preserve"> </w:t>
      </w:r>
      <w:r w:rsidRPr="006C5FBF">
        <w:rPr>
          <w:b w:val="0"/>
        </w:rPr>
        <w:t xml:space="preserve">on the </w:t>
      </w:r>
      <w:r w:rsidR="003D4BFC" w:rsidRPr="006C5FBF">
        <w:rPr>
          <w:b w:val="0"/>
        </w:rPr>
        <w:t>Max Emergency</w:t>
      </w:r>
      <w:r w:rsidR="00602548" w:rsidRPr="006C5FBF">
        <w:rPr>
          <w:b w:val="0"/>
        </w:rPr>
        <w:t xml:space="preserve"> </w:t>
      </w:r>
      <w:r w:rsidR="003D4BFC" w:rsidRPr="006C5FBF">
        <w:rPr>
          <w:b w:val="0"/>
        </w:rPr>
        <w:t>Changes for Resource Limitation</w:t>
      </w:r>
      <w:r w:rsidR="000E12FB" w:rsidRPr="006C5FBF">
        <w:rPr>
          <w:b w:val="0"/>
        </w:rPr>
        <w:t xml:space="preserve"> </w:t>
      </w:r>
      <w:r w:rsidR="003D4BFC" w:rsidRPr="006C5FBF">
        <w:rPr>
          <w:b w:val="0"/>
        </w:rPr>
        <w:t>Reporting</w:t>
      </w:r>
      <w:r w:rsidR="008619F1" w:rsidRPr="006C5FBF">
        <w:rPr>
          <w:b w:val="0"/>
        </w:rPr>
        <w:t xml:space="preserve"> matrix as a </w:t>
      </w:r>
      <w:r w:rsidR="00D22C39" w:rsidRPr="006C5FBF">
        <w:rPr>
          <w:b w:val="0"/>
        </w:rPr>
        <w:t xml:space="preserve">part of the </w:t>
      </w:r>
      <w:r w:rsidRPr="006C5FBF">
        <w:rPr>
          <w:b w:val="0"/>
        </w:rPr>
        <w:t xml:space="preserve">Consensus Based Issue Resolution </w:t>
      </w:r>
      <w:r w:rsidR="003D4BFC" w:rsidRPr="006C5FBF">
        <w:rPr>
          <w:b w:val="0"/>
        </w:rPr>
        <w:t xml:space="preserve">Lite </w:t>
      </w:r>
      <w:r w:rsidRPr="006C5FBF">
        <w:rPr>
          <w:b w:val="0"/>
        </w:rPr>
        <w:t>process.</w:t>
      </w:r>
    </w:p>
    <w:p w14:paraId="43F26B2C" w14:textId="1A934FB0" w:rsidR="002754E8" w:rsidRDefault="008727FA" w:rsidP="006C5FBF">
      <w:pPr>
        <w:pStyle w:val="ListSubhead1"/>
        <w:numPr>
          <w:ilvl w:val="0"/>
          <w:numId w:val="0"/>
        </w:numPr>
        <w:spacing w:after="0"/>
        <w:ind w:left="360"/>
        <w:rPr>
          <w:b w:val="0"/>
        </w:rPr>
      </w:pPr>
      <w:hyperlink r:id="rId13" w:history="1">
        <w:r w:rsidR="008A0AAF" w:rsidRPr="00070718">
          <w:rPr>
            <w:rStyle w:val="Hyperlink"/>
            <w:b w:val="0"/>
          </w:rPr>
          <w:t>Issue Tracking: Max Emergency Changes for Resource Limitation Reporting</w:t>
        </w:r>
      </w:hyperlink>
    </w:p>
    <w:p w14:paraId="4CC19677" w14:textId="77777777" w:rsidR="008A0AAF" w:rsidRPr="008A0AAF" w:rsidRDefault="008A0AAF" w:rsidP="008A0AAF">
      <w:pPr>
        <w:pStyle w:val="ListSubhead1"/>
        <w:numPr>
          <w:ilvl w:val="0"/>
          <w:numId w:val="0"/>
        </w:numPr>
        <w:spacing w:after="0"/>
        <w:ind w:left="360" w:hanging="360"/>
        <w:rPr>
          <w:b w:val="0"/>
        </w:rPr>
      </w:pPr>
    </w:p>
    <w:p w14:paraId="785DC298" w14:textId="39573D73" w:rsidR="001163A6" w:rsidRPr="00A45E0E" w:rsidRDefault="00EA0C77" w:rsidP="00A45E0E">
      <w:pPr>
        <w:pStyle w:val="PrimaryHeading"/>
      </w:pPr>
      <w:r>
        <w:t>Informational Only Postings</w:t>
      </w:r>
    </w:p>
    <w:p w14:paraId="18436511" w14:textId="74AD6295" w:rsidR="008619F1" w:rsidRPr="0085192D" w:rsidRDefault="008619F1" w:rsidP="00955505">
      <w:pPr>
        <w:pStyle w:val="ListSubhead1"/>
        <w:spacing w:after="0"/>
        <w:ind w:left="360"/>
        <w:rPr>
          <w:b w:val="0"/>
          <w:u w:val="single"/>
        </w:rPr>
      </w:pPr>
      <w:r w:rsidRPr="0085192D">
        <w:rPr>
          <w:b w:val="0"/>
          <w:u w:val="single"/>
        </w:rPr>
        <w:t xml:space="preserve">System Operations Subcommittee (SOS) </w:t>
      </w:r>
    </w:p>
    <w:p w14:paraId="3AEC63E9" w14:textId="76CBB04F" w:rsidR="00AB62EE" w:rsidRPr="00602548" w:rsidRDefault="008619F1" w:rsidP="00E04666">
      <w:pPr>
        <w:pStyle w:val="ListSubhead1"/>
        <w:numPr>
          <w:ilvl w:val="0"/>
          <w:numId w:val="0"/>
        </w:numPr>
        <w:spacing w:after="0"/>
        <w:ind w:left="360"/>
        <w:rPr>
          <w:b w:val="0"/>
        </w:rPr>
      </w:pPr>
      <w:r w:rsidRPr="0085192D">
        <w:rPr>
          <w:b w:val="0"/>
        </w:rPr>
        <w:t>Donnie Bielak, PJM, will provide a summary of the most recent SOS meeting.</w:t>
      </w:r>
    </w:p>
    <w:p w14:paraId="48798858" w14:textId="77777777" w:rsidR="008619F1" w:rsidRPr="008619F1" w:rsidRDefault="008619F1" w:rsidP="008619F1">
      <w:pPr>
        <w:pStyle w:val="ListSubhead1"/>
        <w:numPr>
          <w:ilvl w:val="0"/>
          <w:numId w:val="0"/>
        </w:numPr>
        <w:spacing w:after="0"/>
        <w:ind w:left="540"/>
        <w:rPr>
          <w:b w:val="0"/>
          <w:bCs/>
          <w:color w:val="FF0000"/>
          <w:u w:val="single"/>
        </w:rPr>
      </w:pPr>
    </w:p>
    <w:p w14:paraId="626327BA" w14:textId="77777777" w:rsidR="0093349A" w:rsidRDefault="0093349A" w:rsidP="00E04666">
      <w:pPr>
        <w:pStyle w:val="ListSubhead1"/>
        <w:spacing w:after="0"/>
        <w:ind w:left="360"/>
        <w:rPr>
          <w:b w:val="0"/>
          <w:u w:val="single"/>
        </w:rPr>
      </w:pPr>
      <w:r>
        <w:rPr>
          <w:b w:val="0"/>
          <w:u w:val="single"/>
        </w:rPr>
        <w:t>NERC Lessons Learned</w:t>
      </w:r>
    </w:p>
    <w:p w14:paraId="4DF9C119" w14:textId="2AD6FB9A" w:rsidR="0093349A" w:rsidRDefault="0093349A" w:rsidP="0093349A">
      <w:pPr>
        <w:pStyle w:val="ListSubhead1"/>
        <w:numPr>
          <w:ilvl w:val="0"/>
          <w:numId w:val="0"/>
        </w:numPr>
        <w:spacing w:after="0"/>
        <w:ind w:left="360"/>
        <w:rPr>
          <w:b w:val="0"/>
        </w:rPr>
      </w:pPr>
      <w:r>
        <w:rPr>
          <w:b w:val="0"/>
        </w:rPr>
        <w:t>Kevin Hatch, PJM, will review the recently posted NERC Lessons Learned reports.</w:t>
      </w:r>
    </w:p>
    <w:p w14:paraId="147EFE97" w14:textId="01C9F6C7" w:rsidR="00955505" w:rsidRDefault="00955505" w:rsidP="0093349A">
      <w:pPr>
        <w:pStyle w:val="ListSubhead1"/>
        <w:numPr>
          <w:ilvl w:val="0"/>
          <w:numId w:val="0"/>
        </w:numPr>
        <w:spacing w:after="0"/>
        <w:ind w:left="360"/>
        <w:rPr>
          <w:b w:val="0"/>
        </w:rPr>
      </w:pPr>
    </w:p>
    <w:p w14:paraId="18625BBD" w14:textId="77777777" w:rsidR="00955505" w:rsidRPr="00955505" w:rsidRDefault="00955505" w:rsidP="00955505">
      <w:pPr>
        <w:pStyle w:val="ListSubhead1"/>
        <w:spacing w:after="0"/>
        <w:ind w:left="360"/>
        <w:rPr>
          <w:b w:val="0"/>
          <w:u w:val="single"/>
        </w:rPr>
      </w:pPr>
      <w:r w:rsidRPr="00955505">
        <w:rPr>
          <w:b w:val="0"/>
          <w:u w:val="single"/>
        </w:rPr>
        <w:t xml:space="preserve">Reliability Compliance Update </w:t>
      </w:r>
    </w:p>
    <w:p w14:paraId="3C0CD037" w14:textId="575BA323" w:rsidR="00955505" w:rsidRDefault="00955505" w:rsidP="00955505">
      <w:pPr>
        <w:pStyle w:val="ListSubhead1"/>
        <w:numPr>
          <w:ilvl w:val="0"/>
          <w:numId w:val="0"/>
        </w:numPr>
        <w:spacing w:after="0"/>
        <w:ind w:left="360"/>
        <w:rPr>
          <w:b w:val="0"/>
        </w:rPr>
      </w:pPr>
      <w:r w:rsidRPr="00F73F5A">
        <w:rPr>
          <w:b w:val="0"/>
        </w:rPr>
        <w:t>Becky Davis, PJM, will provide an update on NERC, SERC, RF, an</w:t>
      </w:r>
      <w:r>
        <w:rPr>
          <w:b w:val="0"/>
        </w:rPr>
        <w:t xml:space="preserve">d NAESB standards, and other </w:t>
      </w:r>
      <w:r w:rsidRPr="00F73F5A">
        <w:rPr>
          <w:b w:val="0"/>
        </w:rPr>
        <w:t>pertinent regulatory and compliance information, and solicit feedback from the members on Reliability</w:t>
      </w:r>
      <w:r>
        <w:rPr>
          <w:b w:val="0"/>
        </w:rPr>
        <w:t xml:space="preserve"> </w:t>
      </w:r>
      <w:r w:rsidRPr="00F73F5A">
        <w:rPr>
          <w:b w:val="0"/>
        </w:rPr>
        <w:t>Compliance efforts.</w:t>
      </w:r>
    </w:p>
    <w:p w14:paraId="718E6847" w14:textId="68944F60" w:rsidR="002F7FA7" w:rsidRDefault="002F7FA7" w:rsidP="00955505">
      <w:pPr>
        <w:pStyle w:val="ListSubhead1"/>
        <w:numPr>
          <w:ilvl w:val="0"/>
          <w:numId w:val="0"/>
        </w:numPr>
        <w:spacing w:after="0"/>
        <w:ind w:left="360"/>
        <w:rPr>
          <w:b w:val="0"/>
        </w:rPr>
      </w:pPr>
    </w:p>
    <w:p w14:paraId="24644F2E" w14:textId="46DB0FB7" w:rsidR="002F7FA7" w:rsidRPr="00955505" w:rsidRDefault="00A95DF9" w:rsidP="002F7FA7">
      <w:pPr>
        <w:pStyle w:val="ListSubhead1"/>
        <w:spacing w:after="0"/>
        <w:ind w:left="360"/>
        <w:rPr>
          <w:b w:val="0"/>
          <w:u w:val="single"/>
        </w:rPr>
      </w:pPr>
      <w:r>
        <w:rPr>
          <w:b w:val="0"/>
          <w:u w:val="single"/>
        </w:rPr>
        <w:t>Administrative Update to Manual 13:  Emergency Operations</w:t>
      </w:r>
      <w:r w:rsidR="002F7FA7" w:rsidRPr="00955505">
        <w:rPr>
          <w:b w:val="0"/>
          <w:u w:val="single"/>
        </w:rPr>
        <w:t xml:space="preserve"> </w:t>
      </w:r>
    </w:p>
    <w:p w14:paraId="1CB60838" w14:textId="0507FC69" w:rsidR="002F7FA7" w:rsidRDefault="0096266E" w:rsidP="002F7FA7">
      <w:pPr>
        <w:pStyle w:val="ListSubhead1"/>
        <w:numPr>
          <w:ilvl w:val="0"/>
          <w:numId w:val="0"/>
        </w:numPr>
        <w:spacing w:after="0"/>
        <w:ind w:left="360"/>
        <w:rPr>
          <w:b w:val="0"/>
        </w:rPr>
      </w:pPr>
      <w:r>
        <w:rPr>
          <w:b w:val="0"/>
        </w:rPr>
        <w:t xml:space="preserve">An administrative update </w:t>
      </w:r>
      <w:proofErr w:type="gramStart"/>
      <w:r>
        <w:rPr>
          <w:b w:val="0"/>
        </w:rPr>
        <w:t>will be made</w:t>
      </w:r>
      <w:proofErr w:type="gramEnd"/>
      <w:r>
        <w:rPr>
          <w:b w:val="0"/>
        </w:rPr>
        <w:t xml:space="preserve"> to the manual load dump data tables found in Manual 13:  Emergency Operations under:</w:t>
      </w:r>
    </w:p>
    <w:p w14:paraId="1E6AEECF" w14:textId="3EB03406" w:rsidR="0096266E" w:rsidRDefault="0096266E" w:rsidP="0096266E">
      <w:pPr>
        <w:pStyle w:val="ListSubhead1"/>
        <w:numPr>
          <w:ilvl w:val="0"/>
          <w:numId w:val="44"/>
        </w:numPr>
        <w:spacing w:after="0"/>
        <w:rPr>
          <w:b w:val="0"/>
        </w:rPr>
      </w:pPr>
      <w:r>
        <w:rPr>
          <w:b w:val="0"/>
        </w:rPr>
        <w:t>Attachment E:  Manual Load Dump Allocation Tables</w:t>
      </w:r>
    </w:p>
    <w:p w14:paraId="08C8A1D9" w14:textId="30A5A14C" w:rsidR="0096266E" w:rsidRDefault="0096266E" w:rsidP="0096266E">
      <w:pPr>
        <w:pStyle w:val="ListSubhead1"/>
        <w:numPr>
          <w:ilvl w:val="0"/>
          <w:numId w:val="44"/>
        </w:numPr>
        <w:spacing w:after="0"/>
        <w:rPr>
          <w:b w:val="0"/>
        </w:rPr>
      </w:pPr>
      <w:r>
        <w:rPr>
          <w:b w:val="0"/>
        </w:rPr>
        <w:t>Attachment F:  PJM Manual Load Dump Capability, Exhibit 7</w:t>
      </w:r>
    </w:p>
    <w:p w14:paraId="5D29A95D" w14:textId="0A967121" w:rsidR="0096266E" w:rsidRDefault="0096266E" w:rsidP="0096266E">
      <w:pPr>
        <w:pStyle w:val="ListSubhead1"/>
        <w:numPr>
          <w:ilvl w:val="0"/>
          <w:numId w:val="0"/>
        </w:numPr>
        <w:spacing w:after="0"/>
        <w:ind w:left="360"/>
        <w:rPr>
          <w:b w:val="0"/>
        </w:rPr>
      </w:pPr>
      <w:r>
        <w:rPr>
          <w:b w:val="0"/>
        </w:rPr>
        <w:t xml:space="preserve">The data </w:t>
      </w:r>
      <w:proofErr w:type="gramStart"/>
      <w:r>
        <w:rPr>
          <w:b w:val="0"/>
        </w:rPr>
        <w:t>is updated</w:t>
      </w:r>
      <w:proofErr w:type="gramEnd"/>
      <w:r>
        <w:rPr>
          <w:b w:val="0"/>
        </w:rPr>
        <w:t xml:space="preserve"> on an annual basis to reflect the peak load forecast for the upcoming summer.  </w:t>
      </w:r>
    </w:p>
    <w:p w14:paraId="387AE7DF" w14:textId="5EEABB4F" w:rsidR="004B0BBF" w:rsidRPr="004B0BBF" w:rsidRDefault="004B0BBF" w:rsidP="004B0BBF">
      <w:pPr>
        <w:pStyle w:val="ListSubhead1"/>
        <w:numPr>
          <w:ilvl w:val="0"/>
          <w:numId w:val="0"/>
        </w:numPr>
        <w:spacing w:after="0"/>
        <w:ind w:left="360"/>
        <w:rPr>
          <w:b w:val="0"/>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10049"/>
        <w:gridCol w:w="222"/>
        <w:gridCol w:w="222"/>
      </w:tblGrid>
      <w:tr w:rsidR="00BB531B" w14:paraId="3B5BA1FD" w14:textId="77777777" w:rsidTr="00BB5910">
        <w:tc>
          <w:tcPr>
            <w:tcW w:w="10128" w:type="dxa"/>
            <w:gridSpan w:val="3"/>
          </w:tcPr>
          <w:p w14:paraId="3FFF2C84" w14:textId="77777777" w:rsidR="00BB531B" w:rsidRDefault="00AF3775" w:rsidP="00AC2247">
            <w:pPr>
              <w:pStyle w:val="PrimaryHeading"/>
              <w:ind w:left="-108"/>
            </w:pPr>
            <w:r w:rsidRPr="00AF3775">
              <w:lastRenderedPageBreak/>
              <w:t>OC Subcommittee/ Task Force Informational Section</w:t>
            </w:r>
          </w:p>
        </w:tc>
      </w:tr>
      <w:tr w:rsidR="00BB531B" w14:paraId="3A98A36C" w14:textId="77777777" w:rsidTr="00BB5910">
        <w:trPr>
          <w:trHeight w:val="296"/>
        </w:trPr>
        <w:tc>
          <w:tcPr>
            <w:tcW w:w="10128" w:type="dxa"/>
            <w:gridSpan w:val="3"/>
          </w:tcPr>
          <w:p w14:paraId="45623F2D" w14:textId="77777777" w:rsidR="00AF3775" w:rsidRDefault="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14" w:history="1">
              <w:r>
                <w:rPr>
                  <w:rStyle w:val="Hyperlink"/>
                  <w:b w:val="0"/>
                </w:rPr>
                <w:t>SOS Website</w:t>
              </w:r>
            </w:hyperlink>
          </w:p>
          <w:p w14:paraId="651E7A23" w14:textId="77777777" w:rsidR="00AF3775" w:rsidRPr="0061632D" w:rsidRDefault="00AF3775"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15" w:history="1">
              <w:r>
                <w:rPr>
                  <w:rStyle w:val="Hyperlink"/>
                  <w:b w:val="0"/>
                </w:rPr>
                <w:t>DMS Website</w:t>
              </w:r>
            </w:hyperlink>
            <w:r w:rsidRPr="0061632D">
              <w:rPr>
                <w:b w:val="0"/>
              </w:rPr>
              <w:t xml:space="preserve">   </w:t>
            </w:r>
          </w:p>
          <w:p w14:paraId="5D4073EB" w14:textId="77777777" w:rsidR="00AF3775" w:rsidRDefault="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6" w:history="1">
              <w:r>
                <w:rPr>
                  <w:rStyle w:val="Hyperlink"/>
                  <w:b w:val="0"/>
                </w:rPr>
                <w:t>DIRS Website</w:t>
              </w:r>
            </w:hyperlink>
          </w:p>
          <w:p w14:paraId="0CABEB18" w14:textId="77777777" w:rsidR="00FD528E" w:rsidRDefault="00AF3775" w:rsidP="00854575">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7" w:history="1">
              <w:r w:rsidRPr="0061632D">
                <w:rPr>
                  <w:rStyle w:val="Hyperlink"/>
                  <w:b w:val="0"/>
                </w:rPr>
                <w:t xml:space="preserve">Fuel </w:t>
              </w:r>
              <w:proofErr w:type="spellStart"/>
              <w:r w:rsidRPr="0061632D">
                <w:rPr>
                  <w:rStyle w:val="Hyperlink"/>
                  <w:b w:val="0"/>
                </w:rPr>
                <w:t>Re</w:t>
              </w:r>
              <w:r>
                <w:rPr>
                  <w:rStyle w:val="Hyperlink"/>
                  <w:b w:val="0"/>
                </w:rPr>
                <w:t>qt</w:t>
              </w:r>
              <w:proofErr w:type="spellEnd"/>
              <w:r>
                <w:rPr>
                  <w:rStyle w:val="Hyperlink"/>
                  <w:b w:val="0"/>
                </w:rPr>
                <w:t>.</w:t>
              </w:r>
              <w:r w:rsidRPr="0061632D">
                <w:rPr>
                  <w:rStyle w:val="Hyperlink"/>
                  <w:b w:val="0"/>
                </w:rPr>
                <w:t xml:space="preserve"> for Black Start Resources Issue Tracker</w:t>
              </w:r>
            </w:hyperlink>
          </w:p>
          <w:p w14:paraId="3A66C0B3" w14:textId="77777777" w:rsidR="00854575" w:rsidRDefault="0066689D"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8" w:history="1">
              <w:r w:rsidRPr="0066689D">
                <w:rPr>
                  <w:rStyle w:val="Hyperlink"/>
                  <w:b w:val="0"/>
                </w:rPr>
                <w:t>SRDTF Website</w:t>
              </w:r>
            </w:hyperlink>
          </w:p>
          <w:p w14:paraId="43F811DA" w14:textId="12D2B2BB" w:rsidR="0007540C" w:rsidRPr="00224C29" w:rsidRDefault="000735B8" w:rsidP="00C41253">
            <w:pPr>
              <w:pStyle w:val="ListSubhead1"/>
              <w:numPr>
                <w:ilvl w:val="0"/>
                <w:numId w:val="0"/>
              </w:numPr>
              <w:rPr>
                <w:b w:val="0"/>
                <w:color w:val="0000FF" w:themeColor="hyperlink"/>
                <w:u w:val="single"/>
              </w:rPr>
            </w:pPr>
            <w:r>
              <w:rPr>
                <w:rStyle w:val="Hyperlink"/>
                <w:b w:val="0"/>
                <w:color w:val="auto"/>
                <w:u w:val="none"/>
              </w:rPr>
              <w:t xml:space="preserve">IROL – CIP Cost Recovery: </w:t>
            </w:r>
            <w:hyperlink r:id="rId19" w:history="1">
              <w:r w:rsidRPr="00DB07FC">
                <w:rPr>
                  <w:rStyle w:val="Hyperlink"/>
                  <w:b w:val="0"/>
                </w:rPr>
                <w:t>IROL – CIP Cost Recovery Issue Tracker</w:t>
              </w:r>
            </w:hyperlink>
          </w:p>
          <w:p w14:paraId="7DFDB4EE" w14:textId="77777777" w:rsidR="0007540C" w:rsidRDefault="0007540C" w:rsidP="00C41253">
            <w:pPr>
              <w:pStyle w:val="ListSubhead1"/>
              <w:numPr>
                <w:ilvl w:val="0"/>
                <w:numId w:val="0"/>
              </w:numPr>
              <w:rPr>
                <w:color w:val="0000FF" w:themeColor="hyperlink"/>
                <w:u w:val="single"/>
              </w:rPr>
            </w:pPr>
          </w:p>
          <w:p w14:paraId="54B18DC5" w14:textId="62089309" w:rsidR="0007540C" w:rsidRPr="00D46DCF" w:rsidRDefault="0007540C" w:rsidP="00C41253">
            <w:pPr>
              <w:pStyle w:val="ListSubhead1"/>
              <w:numPr>
                <w:ilvl w:val="0"/>
                <w:numId w:val="0"/>
              </w:numPr>
              <w:rPr>
                <w:color w:val="0000FF" w:themeColor="hyperlink"/>
                <w:u w:val="single"/>
              </w:rPr>
            </w:pPr>
          </w:p>
        </w:tc>
      </w:tr>
      <w:tr w:rsidR="002A47EA" w:rsidRPr="00D0726D" w14:paraId="1ABF6654" w14:textId="77777777" w:rsidTr="000737AC">
        <w:tblPrEx>
          <w:tblCellMar>
            <w:left w:w="108" w:type="dxa"/>
            <w:right w:w="108" w:type="dxa"/>
          </w:tblCellMar>
        </w:tblPrEx>
        <w:tc>
          <w:tcPr>
            <w:tcW w:w="9684"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726"/>
              <w:gridCol w:w="3567"/>
              <w:gridCol w:w="2324"/>
              <w:gridCol w:w="1614"/>
            </w:tblGrid>
            <w:tr w:rsidR="00BB5910" w14:paraId="2B963ED9" w14:textId="77777777" w:rsidTr="00B0097E">
              <w:trPr>
                <w:cnfStyle w:val="100000000000" w:firstRow="1" w:lastRow="0" w:firstColumn="0" w:lastColumn="0" w:oddVBand="0" w:evenVBand="0" w:oddHBand="0" w:evenHBand="0" w:firstRowFirstColumn="0" w:firstRowLastColumn="0" w:lastRowFirstColumn="0" w:lastRowLastColumn="0"/>
                <w:trHeight w:val="507"/>
              </w:trPr>
              <w:tc>
                <w:tcPr>
                  <w:cnfStyle w:val="001000000100" w:firstRow="0" w:lastRow="0" w:firstColumn="1" w:lastColumn="0" w:oddVBand="0" w:evenVBand="0" w:oddHBand="0" w:evenHBand="0" w:firstRowFirstColumn="1" w:firstRowLastColumn="0" w:lastRowFirstColumn="0" w:lastRowLastColumn="0"/>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0CC22C72" w14:textId="77777777" w:rsidR="00BB5910" w:rsidRPr="003C3320" w:rsidRDefault="00BB5910" w:rsidP="00BB5910">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14:paraId="102FCC76" w14:textId="77777777"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5408" behindDoc="0" locked="0" layoutInCell="1" allowOverlap="1" wp14:anchorId="3FEB8065" wp14:editId="48A96946">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14:paraId="14C38371" w14:textId="77777777"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BB5910" w14:paraId="1620A166" w14:textId="77777777" w:rsidTr="00B009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6" w:space="0" w:color="FFFFFF" w:themeColor="background1"/>
                    <w:right w:val="single" w:sz="4" w:space="0" w:color="auto"/>
                  </w:tcBorders>
                  <w:shd w:val="clear" w:color="auto" w:fill="000000" w:themeFill="text2"/>
                  <w:vAlign w:val="center"/>
                </w:tcPr>
                <w:p w14:paraId="3DF5D888" w14:textId="77777777" w:rsidR="00BB5910" w:rsidRPr="00BB6921" w:rsidRDefault="00BB5910" w:rsidP="00BB5910">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1B80C11C" w14:textId="77777777" w:rsidR="00BB5910" w:rsidRPr="00BB6921" w:rsidRDefault="00BB5910" w:rsidP="00BB591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357D11A2" w14:textId="77777777" w:rsidR="00BB5910" w:rsidRPr="00BB6921"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1A1A521D" w14:textId="77777777"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14:paraId="7ECCE957" w14:textId="77777777"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0737AC" w14:paraId="755BCD7D" w14:textId="77777777" w:rsidTr="00DA398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1B65F8DD" w14:textId="788C8DD9" w:rsidR="000737AC" w:rsidRPr="00BE4188" w:rsidRDefault="000737AC" w:rsidP="007C2502">
                  <w:pPr>
                    <w:pStyle w:val="DisclaimerHeading"/>
                    <w:spacing w:before="40" w:after="40" w:line="220" w:lineRule="exact"/>
                    <w:jc w:val="left"/>
                    <w:rPr>
                      <w:b w:val="0"/>
                      <w:i w:val="0"/>
                      <w:color w:val="auto"/>
                      <w:sz w:val="18"/>
                      <w:szCs w:val="18"/>
                    </w:rPr>
                  </w:pPr>
                  <w:r w:rsidRPr="00BE4188">
                    <w:rPr>
                      <w:b w:val="0"/>
                      <w:i w:val="0"/>
                      <w:color w:val="auto"/>
                      <w:sz w:val="18"/>
                      <w:szCs w:val="18"/>
                    </w:rPr>
                    <w:t>June 9, 2022</w:t>
                  </w:r>
                </w:p>
              </w:tc>
              <w:tc>
                <w:tcPr>
                  <w:tcW w:w="726" w:type="dxa"/>
                  <w:tcBorders>
                    <w:top w:val="single" w:sz="4" w:space="0" w:color="auto"/>
                    <w:left w:val="single" w:sz="4" w:space="0" w:color="auto"/>
                    <w:bottom w:val="single" w:sz="4" w:space="0" w:color="auto"/>
                    <w:right w:val="single" w:sz="8" w:space="0" w:color="auto"/>
                  </w:tcBorders>
                </w:tcPr>
                <w:p w14:paraId="3208F9B9" w14:textId="5A7E48F1" w:rsidR="000737AC" w:rsidRPr="00BE4188" w:rsidRDefault="000737AC"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1D60F3F8" w14:textId="44398A55" w:rsidR="000737AC" w:rsidRPr="00BE4188" w:rsidRDefault="000737AC"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14:paraId="2B7C28B1" w14:textId="4106A52E" w:rsidR="000737AC" w:rsidRPr="00BE4188" w:rsidRDefault="000737AC"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May 30, 2022</w:t>
                  </w:r>
                </w:p>
              </w:tc>
              <w:tc>
                <w:tcPr>
                  <w:tcW w:w="1614" w:type="dxa"/>
                  <w:tcBorders>
                    <w:top w:val="single" w:sz="4" w:space="0" w:color="auto"/>
                    <w:left w:val="single" w:sz="4" w:space="0" w:color="auto"/>
                    <w:bottom w:val="single" w:sz="4" w:space="0" w:color="auto"/>
                    <w:right w:val="single" w:sz="4" w:space="0" w:color="auto"/>
                  </w:tcBorders>
                </w:tcPr>
                <w:p w14:paraId="5531DF99" w14:textId="719E797A" w:rsidR="000737AC" w:rsidRPr="00BE4188" w:rsidRDefault="000737AC"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E4188">
                    <w:rPr>
                      <w:b w:val="0"/>
                      <w:color w:val="auto"/>
                      <w:sz w:val="18"/>
                      <w:szCs w:val="18"/>
                    </w:rPr>
                    <w:t>June 2, 2022</w:t>
                  </w:r>
                </w:p>
              </w:tc>
            </w:tr>
            <w:tr w:rsidR="000737AC" w14:paraId="2D512A7F" w14:textId="77777777" w:rsidTr="00DA398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5DE73D9A" w14:textId="1412E4E6" w:rsidR="000737AC" w:rsidRPr="00BE4188" w:rsidRDefault="000737AC" w:rsidP="007C2502">
                  <w:pPr>
                    <w:pStyle w:val="DisclaimerHeading"/>
                    <w:spacing w:before="40" w:after="40" w:line="220" w:lineRule="exact"/>
                    <w:jc w:val="left"/>
                    <w:rPr>
                      <w:b w:val="0"/>
                      <w:i w:val="0"/>
                      <w:color w:val="auto"/>
                      <w:sz w:val="18"/>
                      <w:szCs w:val="18"/>
                    </w:rPr>
                  </w:pPr>
                  <w:r w:rsidRPr="004D5309">
                    <w:rPr>
                      <w:b w:val="0"/>
                      <w:i w:val="0"/>
                      <w:color w:val="auto"/>
                      <w:sz w:val="18"/>
                      <w:szCs w:val="18"/>
                    </w:rPr>
                    <w:t>July 14, 2022</w:t>
                  </w:r>
                </w:p>
              </w:tc>
              <w:tc>
                <w:tcPr>
                  <w:tcW w:w="726" w:type="dxa"/>
                  <w:tcBorders>
                    <w:top w:val="single" w:sz="4" w:space="0" w:color="auto"/>
                    <w:left w:val="single" w:sz="4" w:space="0" w:color="auto"/>
                    <w:bottom w:val="single" w:sz="4" w:space="0" w:color="auto"/>
                    <w:right w:val="single" w:sz="8" w:space="0" w:color="auto"/>
                  </w:tcBorders>
                </w:tcPr>
                <w:p w14:paraId="0B332D44" w14:textId="4CBE8773" w:rsidR="000737AC" w:rsidRPr="00BE4188" w:rsidRDefault="000737AC" w:rsidP="007C250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455C47E5" w14:textId="0FC3C6F6" w:rsidR="000737AC" w:rsidRPr="00BE4188" w:rsidRDefault="000737AC" w:rsidP="007C250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14:paraId="003EECE5" w14:textId="7E8F3250" w:rsidR="000737AC" w:rsidRPr="00BE4188" w:rsidRDefault="000737AC" w:rsidP="007C250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1, 2022</w:t>
                  </w:r>
                </w:p>
              </w:tc>
              <w:tc>
                <w:tcPr>
                  <w:tcW w:w="1614" w:type="dxa"/>
                  <w:tcBorders>
                    <w:top w:val="single" w:sz="4" w:space="0" w:color="auto"/>
                    <w:left w:val="single" w:sz="4" w:space="0" w:color="auto"/>
                    <w:bottom w:val="single" w:sz="4" w:space="0" w:color="auto"/>
                    <w:right w:val="single" w:sz="4" w:space="0" w:color="auto"/>
                  </w:tcBorders>
                </w:tcPr>
                <w:p w14:paraId="0912B25C" w14:textId="0E673E23" w:rsidR="000737AC" w:rsidRPr="00BE4188" w:rsidRDefault="000737AC" w:rsidP="007C250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7, 2022</w:t>
                  </w:r>
                </w:p>
              </w:tc>
            </w:tr>
            <w:tr w:rsidR="000737AC" w14:paraId="34B05968" w14:textId="77777777" w:rsidTr="00DA398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4FE246D4" w14:textId="679F3BD6" w:rsidR="000737AC" w:rsidRPr="004D5309" w:rsidRDefault="000737AC" w:rsidP="007C2502">
                  <w:pPr>
                    <w:pStyle w:val="DisclaimerHeading"/>
                    <w:spacing w:before="40" w:after="40" w:line="220" w:lineRule="exact"/>
                    <w:jc w:val="left"/>
                    <w:rPr>
                      <w:b w:val="0"/>
                      <w:i w:val="0"/>
                      <w:color w:val="auto"/>
                      <w:sz w:val="18"/>
                      <w:szCs w:val="18"/>
                    </w:rPr>
                  </w:pPr>
                  <w:r w:rsidRPr="00997FAF">
                    <w:rPr>
                      <w:b w:val="0"/>
                      <w:i w:val="0"/>
                      <w:color w:val="auto"/>
                      <w:sz w:val="18"/>
                      <w:szCs w:val="18"/>
                    </w:rPr>
                    <w:t>August 11, 2022</w:t>
                  </w:r>
                </w:p>
              </w:tc>
              <w:tc>
                <w:tcPr>
                  <w:tcW w:w="726" w:type="dxa"/>
                  <w:tcBorders>
                    <w:top w:val="single" w:sz="4" w:space="0" w:color="auto"/>
                    <w:left w:val="single" w:sz="4" w:space="0" w:color="auto"/>
                    <w:bottom w:val="single" w:sz="4" w:space="0" w:color="auto"/>
                    <w:right w:val="single" w:sz="8" w:space="0" w:color="auto"/>
                  </w:tcBorders>
                </w:tcPr>
                <w:p w14:paraId="36C423C9" w14:textId="191B0791" w:rsidR="000737AC" w:rsidRPr="00BE4188" w:rsidRDefault="000737AC"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1D9D97A9" w14:textId="75D64424" w:rsidR="000737AC" w:rsidRPr="00BE4188" w:rsidRDefault="000737AC"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14:paraId="41CFE65E" w14:textId="19B5B90D" w:rsidR="000737AC" w:rsidRPr="00BE4188" w:rsidRDefault="000737AC"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1, 2022</w:t>
                  </w:r>
                </w:p>
              </w:tc>
              <w:tc>
                <w:tcPr>
                  <w:tcW w:w="1614" w:type="dxa"/>
                  <w:tcBorders>
                    <w:top w:val="single" w:sz="4" w:space="0" w:color="auto"/>
                    <w:left w:val="single" w:sz="4" w:space="0" w:color="auto"/>
                    <w:bottom w:val="single" w:sz="4" w:space="0" w:color="auto"/>
                    <w:right w:val="single" w:sz="4" w:space="0" w:color="auto"/>
                  </w:tcBorders>
                </w:tcPr>
                <w:p w14:paraId="5FC571EC" w14:textId="7E958AF1" w:rsidR="000737AC" w:rsidRPr="00BE4188" w:rsidRDefault="000737AC"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4, 2022</w:t>
                  </w:r>
                </w:p>
              </w:tc>
            </w:tr>
            <w:tr w:rsidR="000737AC" w14:paraId="78F525BD" w14:textId="77777777" w:rsidTr="00DA398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6C62A91F" w14:textId="07A8D4B5" w:rsidR="000737AC" w:rsidRPr="00997FAF" w:rsidRDefault="000737AC" w:rsidP="007C2502">
                  <w:pPr>
                    <w:pStyle w:val="DisclaimerHeading"/>
                    <w:spacing w:before="40" w:after="40" w:line="220" w:lineRule="exact"/>
                    <w:jc w:val="left"/>
                    <w:rPr>
                      <w:b w:val="0"/>
                      <w:i w:val="0"/>
                      <w:color w:val="auto"/>
                      <w:sz w:val="18"/>
                      <w:szCs w:val="18"/>
                    </w:rPr>
                  </w:pPr>
                  <w:r w:rsidRPr="00997FAF">
                    <w:rPr>
                      <w:b w:val="0"/>
                      <w:i w:val="0"/>
                      <w:color w:val="auto"/>
                      <w:sz w:val="18"/>
                      <w:szCs w:val="18"/>
                    </w:rPr>
                    <w:t xml:space="preserve">September 8, 2022 </w:t>
                  </w:r>
                </w:p>
              </w:tc>
              <w:tc>
                <w:tcPr>
                  <w:tcW w:w="726" w:type="dxa"/>
                  <w:tcBorders>
                    <w:top w:val="single" w:sz="4" w:space="0" w:color="auto"/>
                    <w:left w:val="single" w:sz="4" w:space="0" w:color="auto"/>
                    <w:bottom w:val="single" w:sz="4" w:space="0" w:color="auto"/>
                    <w:right w:val="single" w:sz="8" w:space="0" w:color="auto"/>
                  </w:tcBorders>
                </w:tcPr>
                <w:p w14:paraId="1FFEE8E6" w14:textId="365C1F52" w:rsidR="000737AC" w:rsidRPr="00BE4188" w:rsidRDefault="000737AC" w:rsidP="007C250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113982EB" w14:textId="00C6FF21" w:rsidR="000737AC" w:rsidRPr="00BE4188" w:rsidRDefault="000737AC" w:rsidP="007C250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14:paraId="66603029" w14:textId="5744865E" w:rsidR="000737AC" w:rsidRPr="00BE4188" w:rsidRDefault="000737AC" w:rsidP="007C250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August 29, 2022</w:t>
                  </w:r>
                </w:p>
              </w:tc>
              <w:tc>
                <w:tcPr>
                  <w:tcW w:w="1614" w:type="dxa"/>
                  <w:tcBorders>
                    <w:top w:val="single" w:sz="4" w:space="0" w:color="auto"/>
                    <w:left w:val="single" w:sz="4" w:space="0" w:color="auto"/>
                    <w:bottom w:val="single" w:sz="4" w:space="0" w:color="auto"/>
                    <w:right w:val="single" w:sz="4" w:space="0" w:color="auto"/>
                  </w:tcBorders>
                </w:tcPr>
                <w:p w14:paraId="132476FB" w14:textId="0A55F765" w:rsidR="000737AC" w:rsidRPr="00BE4188" w:rsidRDefault="000737AC" w:rsidP="007C250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September 1, 2022</w:t>
                  </w:r>
                </w:p>
              </w:tc>
            </w:tr>
            <w:tr w:rsidR="000737AC" w14:paraId="7F82DEA1" w14:textId="77777777" w:rsidTr="00DA398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0BDC07F4" w14:textId="73FBEE39" w:rsidR="000737AC" w:rsidRPr="00997FAF" w:rsidRDefault="000737AC" w:rsidP="007C2502">
                  <w:pPr>
                    <w:pStyle w:val="DisclaimerHeading"/>
                    <w:spacing w:before="40" w:after="40" w:line="220" w:lineRule="exact"/>
                    <w:jc w:val="left"/>
                    <w:rPr>
                      <w:b w:val="0"/>
                      <w:i w:val="0"/>
                      <w:color w:val="auto"/>
                      <w:sz w:val="18"/>
                      <w:szCs w:val="18"/>
                    </w:rPr>
                  </w:pPr>
                  <w:r w:rsidRPr="008B4DE3">
                    <w:rPr>
                      <w:b w:val="0"/>
                      <w:i w:val="0"/>
                      <w:color w:val="auto"/>
                      <w:sz w:val="18"/>
                      <w:szCs w:val="18"/>
                    </w:rPr>
                    <w:t>October 7, 2022</w:t>
                  </w:r>
                </w:p>
              </w:tc>
              <w:tc>
                <w:tcPr>
                  <w:tcW w:w="726" w:type="dxa"/>
                  <w:tcBorders>
                    <w:top w:val="single" w:sz="4" w:space="0" w:color="auto"/>
                    <w:left w:val="single" w:sz="4" w:space="0" w:color="auto"/>
                    <w:bottom w:val="single" w:sz="4" w:space="0" w:color="auto"/>
                    <w:right w:val="single" w:sz="8" w:space="0" w:color="auto"/>
                  </w:tcBorders>
                </w:tcPr>
                <w:p w14:paraId="1329DF74" w14:textId="41CFACC2" w:rsidR="000737AC" w:rsidRPr="00BE4188" w:rsidRDefault="000737AC"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486E2761" w14:textId="06628636" w:rsidR="000737AC" w:rsidRPr="00BE4188" w:rsidRDefault="000737AC"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14:paraId="44E97D98" w14:textId="41E40112" w:rsidR="000737AC" w:rsidRPr="00BE4188" w:rsidRDefault="000737AC"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27, 2022</w:t>
                  </w:r>
                </w:p>
              </w:tc>
              <w:tc>
                <w:tcPr>
                  <w:tcW w:w="1614" w:type="dxa"/>
                  <w:tcBorders>
                    <w:top w:val="single" w:sz="4" w:space="0" w:color="auto"/>
                    <w:left w:val="single" w:sz="4" w:space="0" w:color="auto"/>
                    <w:bottom w:val="single" w:sz="4" w:space="0" w:color="auto"/>
                    <w:right w:val="single" w:sz="4" w:space="0" w:color="auto"/>
                  </w:tcBorders>
                </w:tcPr>
                <w:p w14:paraId="4C840364" w14:textId="10814670" w:rsidR="000737AC" w:rsidRPr="00BE4188" w:rsidRDefault="000737AC"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30, 2022</w:t>
                  </w:r>
                </w:p>
              </w:tc>
            </w:tr>
            <w:tr w:rsidR="000737AC" w14:paraId="15677BD5" w14:textId="77777777" w:rsidTr="00DA398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05E18765" w14:textId="745F4A70" w:rsidR="000737AC" w:rsidRPr="008B4DE3" w:rsidRDefault="000737AC" w:rsidP="007C2502">
                  <w:pPr>
                    <w:pStyle w:val="DisclaimerHeading"/>
                    <w:spacing w:before="40" w:after="40" w:line="220" w:lineRule="exact"/>
                    <w:jc w:val="left"/>
                    <w:rPr>
                      <w:b w:val="0"/>
                      <w:i w:val="0"/>
                      <w:color w:val="auto"/>
                      <w:sz w:val="18"/>
                      <w:szCs w:val="18"/>
                    </w:rPr>
                  </w:pPr>
                  <w:r w:rsidRPr="008B4DE3">
                    <w:rPr>
                      <w:b w:val="0"/>
                      <w:i w:val="0"/>
                      <w:color w:val="auto"/>
                      <w:sz w:val="18"/>
                      <w:szCs w:val="18"/>
                    </w:rPr>
                    <w:t>November 3, 2022</w:t>
                  </w:r>
                </w:p>
              </w:tc>
              <w:tc>
                <w:tcPr>
                  <w:tcW w:w="726" w:type="dxa"/>
                  <w:tcBorders>
                    <w:top w:val="single" w:sz="4" w:space="0" w:color="auto"/>
                    <w:left w:val="single" w:sz="4" w:space="0" w:color="auto"/>
                    <w:bottom w:val="single" w:sz="4" w:space="0" w:color="auto"/>
                    <w:right w:val="single" w:sz="8" w:space="0" w:color="auto"/>
                  </w:tcBorders>
                </w:tcPr>
                <w:p w14:paraId="3813CF8F" w14:textId="4C8BBC60" w:rsidR="000737AC" w:rsidRPr="00BE4188" w:rsidRDefault="000737AC" w:rsidP="007C250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6B0E7EAF" w14:textId="05555338" w:rsidR="000737AC" w:rsidRPr="00BE4188" w:rsidRDefault="000737AC" w:rsidP="007C2502">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14:paraId="261EE255" w14:textId="2D963AB2" w:rsidR="000737AC" w:rsidRPr="00BE4188" w:rsidRDefault="000737AC" w:rsidP="007C250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October 24, 2022</w:t>
                  </w:r>
                </w:p>
              </w:tc>
              <w:tc>
                <w:tcPr>
                  <w:tcW w:w="1614" w:type="dxa"/>
                  <w:tcBorders>
                    <w:top w:val="single" w:sz="4" w:space="0" w:color="auto"/>
                    <w:left w:val="single" w:sz="4" w:space="0" w:color="auto"/>
                    <w:bottom w:val="single" w:sz="4" w:space="0" w:color="auto"/>
                    <w:right w:val="single" w:sz="4" w:space="0" w:color="auto"/>
                  </w:tcBorders>
                </w:tcPr>
                <w:p w14:paraId="09DD99F2" w14:textId="4F9884DF" w:rsidR="000737AC" w:rsidRPr="00BE4188" w:rsidRDefault="000737AC" w:rsidP="007C2502">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October 27, 2022</w:t>
                  </w:r>
                </w:p>
              </w:tc>
            </w:tr>
            <w:tr w:rsidR="000737AC" w14:paraId="440B1BE0" w14:textId="77777777" w:rsidTr="00DA398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14:paraId="3E066695" w14:textId="6EBD840D" w:rsidR="000737AC" w:rsidRPr="008B4DE3" w:rsidRDefault="000737AC" w:rsidP="007C2502">
                  <w:pPr>
                    <w:pStyle w:val="DisclaimerHeading"/>
                    <w:spacing w:before="40" w:after="40" w:line="220" w:lineRule="exact"/>
                    <w:jc w:val="left"/>
                    <w:rPr>
                      <w:b w:val="0"/>
                      <w:i w:val="0"/>
                      <w:color w:val="auto"/>
                      <w:sz w:val="18"/>
                      <w:szCs w:val="18"/>
                    </w:rPr>
                  </w:pPr>
                  <w:r w:rsidRPr="008B4DE3">
                    <w:rPr>
                      <w:b w:val="0"/>
                      <w:i w:val="0"/>
                      <w:color w:val="auto"/>
                      <w:sz w:val="18"/>
                      <w:szCs w:val="18"/>
                    </w:rPr>
                    <w:t>December 8, 2022</w:t>
                  </w:r>
                </w:p>
              </w:tc>
              <w:tc>
                <w:tcPr>
                  <w:tcW w:w="726" w:type="dxa"/>
                  <w:tcBorders>
                    <w:top w:val="single" w:sz="4" w:space="0" w:color="auto"/>
                    <w:left w:val="single" w:sz="4" w:space="0" w:color="auto"/>
                    <w:bottom w:val="single" w:sz="4" w:space="0" w:color="auto"/>
                    <w:right w:val="single" w:sz="8" w:space="0" w:color="auto"/>
                  </w:tcBorders>
                </w:tcPr>
                <w:p w14:paraId="169A318E" w14:textId="00ED624C" w:rsidR="000737AC" w:rsidRPr="00BE4188" w:rsidRDefault="000737AC"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14:paraId="346BDCBE" w14:textId="1F49F26D" w:rsidR="000737AC" w:rsidRPr="00BE4188" w:rsidRDefault="000737AC" w:rsidP="007C2502">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C2502">
                    <w:rPr>
                      <w:b w:val="0"/>
                      <w:color w:val="auto"/>
                      <w:sz w:val="18"/>
                      <w:szCs w:val="18"/>
                    </w:rPr>
                    <w:t>PJM Conference &amp; Training Center and WebEx</w:t>
                  </w:r>
                </w:p>
              </w:tc>
              <w:tc>
                <w:tcPr>
                  <w:tcW w:w="2324" w:type="dxa"/>
                  <w:tcBorders>
                    <w:top w:val="single" w:sz="4" w:space="0" w:color="auto"/>
                    <w:left w:val="single" w:sz="4" w:space="0" w:color="auto"/>
                    <w:bottom w:val="single" w:sz="4" w:space="0" w:color="auto"/>
                    <w:right w:val="single" w:sz="4" w:space="0" w:color="auto"/>
                  </w:tcBorders>
                </w:tcPr>
                <w:p w14:paraId="29003BCB" w14:textId="7EE25102" w:rsidR="000737AC" w:rsidRPr="00BE4188" w:rsidRDefault="000737AC"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November 28, 2022</w:t>
                  </w:r>
                </w:p>
              </w:tc>
              <w:tc>
                <w:tcPr>
                  <w:tcW w:w="1614" w:type="dxa"/>
                  <w:tcBorders>
                    <w:top w:val="single" w:sz="4" w:space="0" w:color="auto"/>
                    <w:left w:val="single" w:sz="4" w:space="0" w:color="auto"/>
                    <w:bottom w:val="single" w:sz="4" w:space="0" w:color="auto"/>
                    <w:right w:val="single" w:sz="4" w:space="0" w:color="auto"/>
                  </w:tcBorders>
                </w:tcPr>
                <w:p w14:paraId="09029B43" w14:textId="0DABE720" w:rsidR="000737AC" w:rsidRPr="00BE4188" w:rsidRDefault="000737AC" w:rsidP="007C25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December 1, 2022</w:t>
                  </w:r>
                </w:p>
              </w:tc>
            </w:tr>
          </w:tbl>
          <w:p w14:paraId="1DD81F66" w14:textId="77777777" w:rsidR="002A47EA" w:rsidRPr="002A47EA" w:rsidRDefault="002A47EA" w:rsidP="006B6251">
            <w:pPr>
              <w:pStyle w:val="AttendeesList"/>
            </w:pPr>
          </w:p>
        </w:tc>
        <w:tc>
          <w:tcPr>
            <w:tcW w:w="222" w:type="dxa"/>
          </w:tcPr>
          <w:p w14:paraId="07394B69" w14:textId="77777777" w:rsidR="002A47EA" w:rsidRPr="002A47EA" w:rsidRDefault="002A47EA" w:rsidP="006B6251">
            <w:pPr>
              <w:pStyle w:val="AttendeesList"/>
            </w:pPr>
          </w:p>
        </w:tc>
        <w:tc>
          <w:tcPr>
            <w:tcW w:w="222" w:type="dxa"/>
          </w:tcPr>
          <w:p w14:paraId="3C0EB195" w14:textId="77777777" w:rsidR="002A47EA" w:rsidRPr="002A47EA" w:rsidRDefault="002A47EA" w:rsidP="006B6251">
            <w:pPr>
              <w:pStyle w:val="AttendeesList"/>
            </w:pPr>
          </w:p>
        </w:tc>
      </w:tr>
      <w:tr w:rsidR="002A47EA" w:rsidRPr="00D0726D" w14:paraId="38638CE8" w14:textId="77777777" w:rsidTr="000737AC">
        <w:tblPrEx>
          <w:tblCellMar>
            <w:left w:w="108" w:type="dxa"/>
            <w:right w:w="108" w:type="dxa"/>
          </w:tblCellMar>
        </w:tblPrEx>
        <w:tc>
          <w:tcPr>
            <w:tcW w:w="9684" w:type="dxa"/>
            <w:tcBorders>
              <w:top w:val="single" w:sz="4" w:space="0" w:color="auto"/>
            </w:tcBorders>
          </w:tcPr>
          <w:p w14:paraId="3BC5615C" w14:textId="77777777" w:rsidR="002A47EA" w:rsidRPr="002A47EA" w:rsidRDefault="002A47EA" w:rsidP="006B6251">
            <w:pPr>
              <w:pStyle w:val="AttendeesList"/>
            </w:pPr>
          </w:p>
        </w:tc>
        <w:tc>
          <w:tcPr>
            <w:tcW w:w="222" w:type="dxa"/>
          </w:tcPr>
          <w:p w14:paraId="1E34CCC8" w14:textId="77777777" w:rsidR="002A47EA" w:rsidRPr="002A47EA" w:rsidRDefault="002A47EA" w:rsidP="006B6251">
            <w:pPr>
              <w:pStyle w:val="AttendeesList"/>
            </w:pPr>
          </w:p>
        </w:tc>
        <w:tc>
          <w:tcPr>
            <w:tcW w:w="222" w:type="dxa"/>
          </w:tcPr>
          <w:p w14:paraId="6AA0DDA2" w14:textId="77777777" w:rsidR="002A47EA" w:rsidRPr="002A47EA" w:rsidRDefault="002A47EA" w:rsidP="006B6251">
            <w:pPr>
              <w:pStyle w:val="AttendeesList"/>
            </w:pPr>
          </w:p>
        </w:tc>
      </w:tr>
      <w:tr w:rsidR="000737AC" w:rsidRPr="00D0726D" w14:paraId="547BAD35" w14:textId="77777777" w:rsidTr="000737AC">
        <w:tblPrEx>
          <w:tblCellMar>
            <w:left w:w="108" w:type="dxa"/>
            <w:right w:w="108" w:type="dxa"/>
          </w:tblCellMar>
        </w:tblPrEx>
        <w:tc>
          <w:tcPr>
            <w:tcW w:w="9684" w:type="dxa"/>
          </w:tcPr>
          <w:p w14:paraId="1DB88E99" w14:textId="77777777" w:rsidR="000737AC" w:rsidRPr="002A47EA" w:rsidRDefault="000737AC" w:rsidP="006B6251">
            <w:pPr>
              <w:pStyle w:val="AttendeesList"/>
            </w:pPr>
          </w:p>
        </w:tc>
        <w:tc>
          <w:tcPr>
            <w:tcW w:w="222" w:type="dxa"/>
          </w:tcPr>
          <w:p w14:paraId="4C4349DD" w14:textId="77777777" w:rsidR="000737AC" w:rsidRPr="002A47EA" w:rsidRDefault="000737AC" w:rsidP="006B6251">
            <w:pPr>
              <w:pStyle w:val="AttendeesList"/>
            </w:pPr>
          </w:p>
        </w:tc>
        <w:tc>
          <w:tcPr>
            <w:tcW w:w="222" w:type="dxa"/>
          </w:tcPr>
          <w:p w14:paraId="4C758BA9" w14:textId="77777777" w:rsidR="000737AC" w:rsidRPr="002A47EA" w:rsidRDefault="000737AC" w:rsidP="006B6251">
            <w:pPr>
              <w:pStyle w:val="AttendeesList"/>
            </w:pPr>
          </w:p>
        </w:tc>
      </w:tr>
    </w:tbl>
    <w:p w14:paraId="11AED35C" w14:textId="77777777" w:rsidR="00D26BCF" w:rsidRDefault="00882652" w:rsidP="00E04061">
      <w:pPr>
        <w:pStyle w:val="Author"/>
      </w:pPr>
      <w:r>
        <w:t xml:space="preserve">Author: </w:t>
      </w:r>
      <w:r w:rsidR="00DF2EFC">
        <w:t>L. Strella Wahba</w:t>
      </w:r>
      <w:r w:rsidR="00AF3775">
        <w:t xml:space="preserve"> </w:t>
      </w:r>
    </w:p>
    <w:p w14:paraId="460F9FE5" w14:textId="515DEBD6" w:rsidR="00E04061" w:rsidRDefault="00E04061" w:rsidP="00E04061">
      <w:pPr>
        <w:pStyle w:val="Author"/>
      </w:pPr>
    </w:p>
    <w:p w14:paraId="1B2D59B8" w14:textId="77777777" w:rsidR="00221542" w:rsidRDefault="00221542" w:rsidP="00E04061">
      <w:pPr>
        <w:pStyle w:val="Author"/>
      </w:pPr>
    </w:p>
    <w:p w14:paraId="6075F320" w14:textId="77777777" w:rsidR="000E0C97" w:rsidRDefault="000E0C97" w:rsidP="000E0C97">
      <w:pPr>
        <w:pStyle w:val="DisclaimerHeading"/>
      </w:pPr>
      <w:r>
        <w:t>Antitrust:</w:t>
      </w:r>
    </w:p>
    <w:p w14:paraId="27FCF1C9" w14:textId="77777777" w:rsidR="000E0C97" w:rsidRDefault="000E0C97" w:rsidP="000E0C97">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t>conversation still</w:t>
      </w:r>
      <w:proofErr w:type="gramEnd"/>
      <w:r>
        <w:t xml:space="preserve"> persists, parties will be asked to leave the meeting or the meeting will be adjourned.</w:t>
      </w:r>
    </w:p>
    <w:p w14:paraId="4CE8C114" w14:textId="429D83AE" w:rsidR="006C67C6" w:rsidRDefault="006C67C6" w:rsidP="000E0C97">
      <w:pPr>
        <w:pStyle w:val="DisclosureTitle"/>
      </w:pPr>
    </w:p>
    <w:p w14:paraId="4B4E6F8B" w14:textId="0D925138" w:rsidR="000E0C97" w:rsidRDefault="000E0C97" w:rsidP="000E0C97">
      <w:pPr>
        <w:pStyle w:val="DisclosureTitle"/>
      </w:pPr>
      <w:r>
        <w:t>Code of Conduct:</w:t>
      </w:r>
    </w:p>
    <w:p w14:paraId="51F0F80C" w14:textId="2675262E" w:rsidR="00D0726D" w:rsidRPr="00D0726D" w:rsidRDefault="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468D188" w14:textId="77777777" w:rsidR="000E0C97" w:rsidRDefault="000E0C97" w:rsidP="000E0C97">
      <w:pPr>
        <w:pStyle w:val="DisclosureTitle"/>
      </w:pPr>
      <w:r>
        <w:t xml:space="preserve">Public Meetings/Media Participation: </w:t>
      </w:r>
    </w:p>
    <w:p w14:paraId="643B1AD5" w14:textId="77777777" w:rsidR="000E0C97" w:rsidRDefault="000E0C97" w:rsidP="000E0C97">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t>point</w:t>
      </w:r>
      <w:proofErr w:type="gramEnd"/>
      <w:r>
        <w:t xml:space="preserve"> they join a meeting already in progress. Members of the Media </w:t>
      </w:r>
      <w:proofErr w:type="gramStart"/>
      <w:r>
        <w:t>are reminded</w:t>
      </w:r>
      <w:proofErr w:type="gramEnd"/>
      <w:r>
        <w:t xml:space="preserve"> that speakers at PJM meetings cannot be quoted without explicit permission from the speaker. PJM Members </w:t>
      </w:r>
      <w:proofErr w:type="gramStart"/>
      <w:r>
        <w:t>are reminded</w:t>
      </w:r>
      <w:proofErr w:type="gramEnd"/>
      <w:r>
        <w:t xml:space="preserve"> that "detailed transcriptional meeting notes" and white board notes from "brainstorming sessions" shall not be disseminated. Stakeholders </w:t>
      </w:r>
      <w:proofErr w:type="gramStart"/>
      <w:r>
        <w:t>are also not allowed</w:t>
      </w:r>
      <w:proofErr w:type="gramEnd"/>
      <w:r>
        <w:t xml:space="preserve"> to create audio, video or online recordings of PJM meetings. PJM may create audio, video or online recordings of stakeholder meetings for internal and training purposes, and your participation at such meetings indicates your consent to the same.</w:t>
      </w:r>
    </w:p>
    <w:p w14:paraId="4A8141B5" w14:textId="77777777" w:rsidR="000E0C97" w:rsidRDefault="000E0C97" w:rsidP="000E0C97">
      <w:pPr>
        <w:pStyle w:val="DisclaimerHeading"/>
        <w:spacing w:before="240"/>
      </w:pPr>
      <w:r>
        <w:t xml:space="preserve"> Participant Identification in WebEx:</w:t>
      </w:r>
    </w:p>
    <w:p w14:paraId="5BC29EE9" w14:textId="77777777" w:rsidR="000E0C97" w:rsidRDefault="000E0C97" w:rsidP="000E0C97">
      <w:pPr>
        <w:pStyle w:val="DisclaimerBodyCopy"/>
      </w:pPr>
      <w:r>
        <w:t>When logging into the WebEx desktop client, please enter your real first and last name as well as a valid email address. Be sure to select the “call me” option.</w:t>
      </w:r>
    </w:p>
    <w:p w14:paraId="54572889" w14:textId="4FC532D8" w:rsidR="000E0C97" w:rsidRDefault="000E0C97" w:rsidP="000E0C97">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14:paraId="5B3C6EE5" w14:textId="77777777" w:rsidR="00E760FA" w:rsidRDefault="00E760FA" w:rsidP="000E0C97">
      <w:pPr>
        <w:pStyle w:val="DisclaimerBodyCopy"/>
      </w:pPr>
    </w:p>
    <w:p w14:paraId="2EBAEC15" w14:textId="77777777" w:rsidR="000E0C97" w:rsidRDefault="000E0C97" w:rsidP="000E0C97">
      <w:pPr>
        <w:pStyle w:val="DisclosureBody"/>
      </w:pPr>
    </w:p>
    <w:p w14:paraId="77268E3B" w14:textId="46DC8090" w:rsidR="00295A8E" w:rsidRDefault="00D868BB" w:rsidP="000E0C97">
      <w:pPr>
        <w:pStyle w:val="DisclaimerHeading"/>
      </w:pPr>
      <w:r w:rsidRPr="006A49D2">
        <w:rPr>
          <w:noProof/>
        </w:rPr>
        <w:lastRenderedPageBreak/>
        <w:drawing>
          <wp:inline distT="0" distB="0" distL="0" distR="0" wp14:anchorId="26388051" wp14:editId="609F6DC1">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3341" cy="3093017"/>
                    </a:xfrm>
                    <a:prstGeom prst="rect">
                      <a:avLst/>
                    </a:prstGeom>
                  </pic:spPr>
                </pic:pic>
              </a:graphicData>
            </a:graphic>
          </wp:inline>
        </w:drawing>
      </w:r>
    </w:p>
    <w:p w14:paraId="1D2B6A57" w14:textId="77777777" w:rsidR="008E6695" w:rsidRDefault="008E6695" w:rsidP="000E0C97">
      <w:pPr>
        <w:pStyle w:val="DisclaimerHeading"/>
      </w:pPr>
    </w:p>
    <w:p w14:paraId="23373F4A" w14:textId="7F6F54B8" w:rsidR="00077FF0" w:rsidRDefault="00295A8E" w:rsidP="000E0C97">
      <w:pPr>
        <w:pStyle w:val="DisclaimerHeading"/>
      </w:pPr>
      <w:r>
        <w:rPr>
          <w:noProof/>
        </w:rPr>
        <w:drawing>
          <wp:inline distT="0" distB="0" distL="0" distR="0" wp14:anchorId="5F426625" wp14:editId="11557BE6">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5345" cy="1144270"/>
                    </a:xfrm>
                    <a:prstGeom prst="rect">
                      <a:avLst/>
                    </a:prstGeom>
                    <a:noFill/>
                    <a:ln>
                      <a:noFill/>
                    </a:ln>
                  </pic:spPr>
                </pic:pic>
              </a:graphicData>
            </a:graphic>
          </wp:inline>
        </w:drawing>
      </w:r>
    </w:p>
    <w:p w14:paraId="6D120ECD" w14:textId="7CF375E1" w:rsidR="00680784" w:rsidRDefault="00680784" w:rsidP="000E0C97">
      <w:pPr>
        <w:pStyle w:val="DisclaimerHeading"/>
      </w:pPr>
    </w:p>
    <w:p w14:paraId="6A11DBCD" w14:textId="0768030C" w:rsidR="00680784" w:rsidRDefault="00680784" w:rsidP="000E0C97">
      <w:pPr>
        <w:pStyle w:val="DisclaimerHeading"/>
      </w:pPr>
    </w:p>
    <w:p w14:paraId="3CA4BB7A" w14:textId="77777777" w:rsidR="00680784" w:rsidRDefault="00680784" w:rsidP="000E0C97">
      <w:pPr>
        <w:pStyle w:val="DisclaimerHeading"/>
      </w:pPr>
    </w:p>
    <w:p w14:paraId="5464A589" w14:textId="77777777" w:rsidR="000E0C97" w:rsidRDefault="00295A8E" w:rsidP="000E0C97">
      <w:pPr>
        <w:pStyle w:val="DisclaimerHeading"/>
      </w:pPr>
      <w:r>
        <w:rPr>
          <w:noProof/>
        </w:rPr>
        <mc:AlternateContent>
          <mc:Choice Requires="wps">
            <w:drawing>
              <wp:anchor distT="0" distB="0" distL="114300" distR="114300" simplePos="0" relativeHeight="251663360" behindDoc="0" locked="0" layoutInCell="1" allowOverlap="1" wp14:anchorId="177EF3F5" wp14:editId="7C61C9D4">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675AF" w14:textId="77777777" w:rsidR="006B6251" w:rsidRDefault="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23"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EF3F5" id="_x0000_t202" coordsize="21600,21600" o:spt="202" path="m,l,21600r21600,l21600,xe">
                <v:stroke joinstyle="miter"/>
                <v:path gradientshapeok="t" o:connecttype="rect"/>
              </v:shapetype>
              <v:shape id="Text Box 9" o:spid="_x0000_s1026" type="#_x0000_t202" style="position:absolute;margin-left:0;margin-top:5.7pt;width:468pt;height:4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" fillcolor="#f2f2f2 [3052]" stroked="f" strokeweight=".5pt">
                <v:textbox>
                  <w:txbxContent>
                    <w:p w14:paraId="192675AF" w14:textId="77777777" w:rsidR="006B6251" w:rsidRDefault="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25"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anchorx="margin"/>
              </v:shape>
            </w:pict>
          </mc:Fallback>
        </mc:AlternateContent>
      </w:r>
    </w:p>
    <w:p w14:paraId="342F58C1" w14:textId="77777777" w:rsidR="000E0C97" w:rsidRDefault="000E0C97" w:rsidP="000E0C97">
      <w:pPr>
        <w:pStyle w:val="DisclaimerHeading"/>
      </w:pPr>
    </w:p>
    <w:p w14:paraId="176CB1BE" w14:textId="77777777" w:rsidR="0057441E" w:rsidRPr="009C15C4" w:rsidRDefault="0057441E" w:rsidP="009C15C4"/>
    <w:sectPr w:rsidR="0057441E" w:rsidRPr="009C15C4" w:rsidSect="001678E8">
      <w:headerReference w:type="default" r:id="rId27"/>
      <w:footerReference w:type="even" r:id="rId28"/>
      <w:footerReference w:type="default" r:id="rId29"/>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CED9A" w14:textId="77777777" w:rsidR="005E0C1F" w:rsidRDefault="005E0C1F" w:rsidP="00B62597">
      <w:r>
        <w:separator/>
      </w:r>
    </w:p>
  </w:endnote>
  <w:endnote w:type="continuationSeparator" w:id="0">
    <w:p w14:paraId="5579A376" w14:textId="77777777" w:rsidR="005E0C1F" w:rsidRDefault="005E0C1F"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DCDB" w14:textId="77777777" w:rsidR="006B6251" w:rsidRDefault="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28B7D" w14:textId="77777777" w:rsidR="006B6251" w:rsidRDefault="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F558" w14:textId="39A53182" w:rsidR="006B6251" w:rsidRDefault="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727FA">
      <w:rPr>
        <w:rStyle w:val="PageNumber"/>
        <w:noProof/>
      </w:rPr>
      <w:t>5</w:t>
    </w:r>
    <w:r>
      <w:rPr>
        <w:rStyle w:val="PageNumber"/>
      </w:rPr>
      <w:fldChar w:fldCharType="end"/>
    </w:r>
  </w:p>
  <w:bookmarkStart w:id="3" w:name="OLE_LINK1"/>
  <w:p w14:paraId="0ABE105B" w14:textId="77777777" w:rsidR="006B6251" w:rsidRPr="001678E8" w:rsidRDefault="006B625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F6CF221" wp14:editId="5191B28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AEDC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82BAE" w14:textId="77777777" w:rsidR="005E0C1F" w:rsidRDefault="005E0C1F" w:rsidP="00B62597">
      <w:r>
        <w:separator/>
      </w:r>
    </w:p>
  </w:footnote>
  <w:footnote w:type="continuationSeparator" w:id="0">
    <w:p w14:paraId="5FE6EC08" w14:textId="77777777" w:rsidR="005E0C1F" w:rsidRDefault="005E0C1F"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FBCB" w14:textId="69D54311" w:rsidR="006B6251" w:rsidRDefault="006B6251" w:rsidP="0042749A">
    <w:pPr>
      <w:pStyle w:val="PostingDate"/>
      <w:ind w:right="-990"/>
    </w:pPr>
    <w:r w:rsidRPr="00417F17">
      <w:t xml:space="preserve">As of </w:t>
    </w:r>
    <w:r w:rsidR="00890565">
      <w:t>May</w:t>
    </w:r>
    <w:r w:rsidR="005C36DA">
      <w:t xml:space="preserve"> </w:t>
    </w:r>
    <w:r w:rsidR="00F11F64">
      <w:t>10</w:t>
    </w:r>
    <w:r w:rsidR="00735815">
      <w:t>, 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5408" behindDoc="0" locked="0" layoutInCell="1" allowOverlap="1" wp14:anchorId="6381DBBE" wp14:editId="07D7F400">
              <wp:simplePos x="0" y="0"/>
              <wp:positionH relativeFrom="column">
                <wp:posOffset>-600075</wp:posOffset>
              </wp:positionH>
              <wp:positionV relativeFrom="paragraph">
                <wp:posOffset>47625</wp:posOffset>
              </wp:positionV>
              <wp:extent cx="7210425" cy="140398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1FA802E" w14:textId="77777777"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81DBB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HBytO4LAgAA&#10;8wMAAA4AAAAAAAAAAAAAAAAALgIAAGRycy9lMm9Eb2MueG1sUEsBAi0AFAAGAAgAAAAhAHKM3H/f&#10;AAAACgEAAA8AAAAAAAAAAAAAAAAAZQQAAGRycy9kb3ducmV2LnhtbFBLBQYAAAAABAAEAPMAAABx&#10;BQAAAAA=&#10;" filled="f" stroked="f">
              <v:textbox style="mso-fit-shape-to-text:t">
                <w:txbxContent>
                  <w:p w14:paraId="61FA802E" w14:textId="77777777"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4384" behindDoc="0" locked="0" layoutInCell="1" allowOverlap="1" wp14:anchorId="02B84DAA" wp14:editId="738825EE">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49241DFD" wp14:editId="099F4D81">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4053FA81" w14:textId="77777777" w:rsidR="006B6251" w:rsidRPr="001D3B68" w:rsidRDefault="006B625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241DFD"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14:paraId="4053FA81" w14:textId="77777777" w:rsidR="006B6251" w:rsidRPr="001D3B68" w:rsidRDefault="006B6251"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145B2"/>
    <w:multiLevelType w:val="hybridMultilevel"/>
    <w:tmpl w:val="EDA0DD18"/>
    <w:lvl w:ilvl="0" w:tplc="751A046A">
      <w:start w:val="1"/>
      <w:numFmt w:val="lowerLetter"/>
      <w:lvlText w:val="%1."/>
      <w:lvlJc w:val="left"/>
      <w:pPr>
        <w:ind w:left="432" w:hanging="72"/>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C721A"/>
    <w:multiLevelType w:val="hybridMultilevel"/>
    <w:tmpl w:val="3308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E4451"/>
    <w:multiLevelType w:val="hybridMultilevel"/>
    <w:tmpl w:val="1A86F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83708"/>
    <w:multiLevelType w:val="hybridMultilevel"/>
    <w:tmpl w:val="E80A4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AB0898"/>
    <w:multiLevelType w:val="hybridMultilevel"/>
    <w:tmpl w:val="B2A6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86BF0"/>
    <w:multiLevelType w:val="hybridMultilevel"/>
    <w:tmpl w:val="3BAA68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75090A"/>
    <w:multiLevelType w:val="hybridMultilevel"/>
    <w:tmpl w:val="0436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63E91"/>
    <w:multiLevelType w:val="hybridMultilevel"/>
    <w:tmpl w:val="0280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10A8E"/>
    <w:multiLevelType w:val="hybridMultilevel"/>
    <w:tmpl w:val="DEA616BE"/>
    <w:lvl w:ilvl="0" w:tplc="7FF8EF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F2C7B"/>
    <w:multiLevelType w:val="hybridMultilevel"/>
    <w:tmpl w:val="4FA4A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23088"/>
    <w:multiLevelType w:val="hybridMultilevel"/>
    <w:tmpl w:val="343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86087"/>
    <w:multiLevelType w:val="hybridMultilevel"/>
    <w:tmpl w:val="1C96EE74"/>
    <w:lvl w:ilvl="0" w:tplc="682A8592">
      <w:start w:val="1"/>
      <w:numFmt w:val="decimal"/>
      <w:pStyle w:val="ListSubhead1"/>
      <w:lvlText w:val="%1."/>
      <w:lvlJc w:val="left"/>
      <w:pPr>
        <w:ind w:left="450" w:hanging="360"/>
      </w:pPr>
      <w:rPr>
        <w:b w:val="0"/>
        <w:color w:val="auto"/>
      </w:rPr>
    </w:lvl>
    <w:lvl w:ilvl="1" w:tplc="751A046A">
      <w:start w:val="1"/>
      <w:numFmt w:val="lowerLetter"/>
      <w:lvlText w:val="%2."/>
      <w:lvlJc w:val="left"/>
      <w:pPr>
        <w:ind w:left="432" w:hanging="72"/>
      </w:pPr>
      <w:rPr>
        <w:rFonts w:hint="default"/>
        <w:b w:val="0"/>
        <w:color w:val="auto"/>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166AE1"/>
    <w:multiLevelType w:val="hybridMultilevel"/>
    <w:tmpl w:val="F220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82B4A"/>
    <w:multiLevelType w:val="hybridMultilevel"/>
    <w:tmpl w:val="CD389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593DF8"/>
    <w:multiLevelType w:val="hybridMultilevel"/>
    <w:tmpl w:val="460CB5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D45EA5"/>
    <w:multiLevelType w:val="hybridMultilevel"/>
    <w:tmpl w:val="683666C8"/>
    <w:lvl w:ilvl="0" w:tplc="DA487ED8">
      <w:start w:val="1"/>
      <w:numFmt w:val="lowerLetter"/>
      <w:lvlText w:val="%1."/>
      <w:lvlJc w:val="left"/>
      <w:pPr>
        <w:ind w:left="432" w:hanging="7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22B2B"/>
    <w:multiLevelType w:val="hybridMultilevel"/>
    <w:tmpl w:val="9324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92A33"/>
    <w:multiLevelType w:val="hybridMultilevel"/>
    <w:tmpl w:val="420E8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7590DBF"/>
    <w:multiLevelType w:val="hybridMultilevel"/>
    <w:tmpl w:val="D076B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B5763"/>
    <w:multiLevelType w:val="hybridMultilevel"/>
    <w:tmpl w:val="59C4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0C44AE"/>
    <w:multiLevelType w:val="hybridMultilevel"/>
    <w:tmpl w:val="27BEE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A77185"/>
    <w:multiLevelType w:val="hybridMultilevel"/>
    <w:tmpl w:val="B084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2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7"/>
  </w:num>
  <w:num w:numId="9">
    <w:abstractNumId w:val="11"/>
  </w:num>
  <w:num w:numId="10">
    <w:abstractNumId w:val="0"/>
  </w:num>
  <w:num w:numId="11">
    <w:abstractNumId w:val="14"/>
  </w:num>
  <w:num w:numId="12">
    <w:abstractNumId w:val="8"/>
  </w:num>
  <w:num w:numId="13">
    <w:abstractNumId w:val="13"/>
  </w:num>
  <w:num w:numId="14">
    <w:abstractNumId w:val="5"/>
  </w:num>
  <w:num w:numId="15">
    <w:abstractNumId w:val="14"/>
  </w:num>
  <w:num w:numId="16">
    <w:abstractNumId w:val="9"/>
  </w:num>
  <w:num w:numId="17">
    <w:abstractNumId w:val="16"/>
  </w:num>
  <w:num w:numId="18">
    <w:abstractNumId w:val="21"/>
  </w:num>
  <w:num w:numId="19">
    <w:abstractNumId w:val="26"/>
  </w:num>
  <w:num w:numId="20">
    <w:abstractNumId w:val="2"/>
  </w:num>
  <w:num w:numId="21">
    <w:abstractNumId w:val="7"/>
  </w:num>
  <w:num w:numId="22">
    <w:abstractNumId w:val="29"/>
  </w:num>
  <w:num w:numId="23">
    <w:abstractNumId w:val="18"/>
  </w:num>
  <w:num w:numId="24">
    <w:abstractNumId w:val="10"/>
  </w:num>
  <w:num w:numId="25">
    <w:abstractNumId w:val="12"/>
  </w:num>
  <w:num w:numId="26">
    <w:abstractNumId w:val="4"/>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0"/>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num>
  <w:num w:numId="35">
    <w:abstractNumId w:val="24"/>
  </w:num>
  <w:num w:numId="36">
    <w:abstractNumId w:val="14"/>
  </w:num>
  <w:num w:numId="37">
    <w:abstractNumId w:val="14"/>
  </w:num>
  <w:num w:numId="38">
    <w:abstractNumId w:val="14"/>
  </w:num>
  <w:num w:numId="39">
    <w:abstractNumId w:val="14"/>
  </w:num>
  <w:num w:numId="40">
    <w:abstractNumId w:val="1"/>
  </w:num>
  <w:num w:numId="41">
    <w:abstractNumId w:val="14"/>
  </w:num>
  <w:num w:numId="42">
    <w:abstractNumId w:val="14"/>
    <w:lvlOverride w:ilvl="0">
      <w:startOverride w:val="1"/>
    </w:lvlOverride>
  </w:num>
  <w:num w:numId="43">
    <w:abstractNumId w:val="14"/>
    <w:lvlOverride w:ilvl="0">
      <w:startOverride w:val="1"/>
    </w:lvlOverride>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FDB"/>
    <w:rsid w:val="00010057"/>
    <w:rsid w:val="00010AA5"/>
    <w:rsid w:val="00011E56"/>
    <w:rsid w:val="00015266"/>
    <w:rsid w:val="0001647E"/>
    <w:rsid w:val="0002153A"/>
    <w:rsid w:val="00021EED"/>
    <w:rsid w:val="000232DF"/>
    <w:rsid w:val="0002726B"/>
    <w:rsid w:val="00027E45"/>
    <w:rsid w:val="00027F49"/>
    <w:rsid w:val="00030909"/>
    <w:rsid w:val="00031CB9"/>
    <w:rsid w:val="00032DA4"/>
    <w:rsid w:val="000333FF"/>
    <w:rsid w:val="00033EC9"/>
    <w:rsid w:val="000343C3"/>
    <w:rsid w:val="00037602"/>
    <w:rsid w:val="00040B8D"/>
    <w:rsid w:val="00041063"/>
    <w:rsid w:val="000471C4"/>
    <w:rsid w:val="00053F32"/>
    <w:rsid w:val="00055B7D"/>
    <w:rsid w:val="000576F3"/>
    <w:rsid w:val="00070718"/>
    <w:rsid w:val="0007149F"/>
    <w:rsid w:val="0007347C"/>
    <w:rsid w:val="000735B8"/>
    <w:rsid w:val="000737AC"/>
    <w:rsid w:val="0007540C"/>
    <w:rsid w:val="00077889"/>
    <w:rsid w:val="0007790E"/>
    <w:rsid w:val="00077FF0"/>
    <w:rsid w:val="00080063"/>
    <w:rsid w:val="0008111F"/>
    <w:rsid w:val="00081958"/>
    <w:rsid w:val="0008328F"/>
    <w:rsid w:val="0008430C"/>
    <w:rsid w:val="000863F5"/>
    <w:rsid w:val="00090742"/>
    <w:rsid w:val="00092135"/>
    <w:rsid w:val="000934AF"/>
    <w:rsid w:val="00094A6A"/>
    <w:rsid w:val="00095ADC"/>
    <w:rsid w:val="00097971"/>
    <w:rsid w:val="000A30C8"/>
    <w:rsid w:val="000A4255"/>
    <w:rsid w:val="000A6CEE"/>
    <w:rsid w:val="000B021B"/>
    <w:rsid w:val="000B0291"/>
    <w:rsid w:val="000B6CD4"/>
    <w:rsid w:val="000C2C07"/>
    <w:rsid w:val="000C31CA"/>
    <w:rsid w:val="000C3301"/>
    <w:rsid w:val="000C366F"/>
    <w:rsid w:val="000C61B3"/>
    <w:rsid w:val="000D256A"/>
    <w:rsid w:val="000D3B32"/>
    <w:rsid w:val="000E0C97"/>
    <w:rsid w:val="000E12FB"/>
    <w:rsid w:val="000E2B66"/>
    <w:rsid w:val="000F6579"/>
    <w:rsid w:val="000F7801"/>
    <w:rsid w:val="000F7949"/>
    <w:rsid w:val="00100430"/>
    <w:rsid w:val="0010046A"/>
    <w:rsid w:val="00102E0E"/>
    <w:rsid w:val="0010471F"/>
    <w:rsid w:val="00105D7F"/>
    <w:rsid w:val="0010751D"/>
    <w:rsid w:val="0011054D"/>
    <w:rsid w:val="001117ED"/>
    <w:rsid w:val="001146F6"/>
    <w:rsid w:val="00115217"/>
    <w:rsid w:val="001163A6"/>
    <w:rsid w:val="00116D9A"/>
    <w:rsid w:val="00117AF9"/>
    <w:rsid w:val="00122005"/>
    <w:rsid w:val="00126D22"/>
    <w:rsid w:val="00130B73"/>
    <w:rsid w:val="0013158F"/>
    <w:rsid w:val="001326E3"/>
    <w:rsid w:val="00133B44"/>
    <w:rsid w:val="00133C1F"/>
    <w:rsid w:val="00136038"/>
    <w:rsid w:val="0013770E"/>
    <w:rsid w:val="00142A20"/>
    <w:rsid w:val="00144243"/>
    <w:rsid w:val="00144978"/>
    <w:rsid w:val="00150D48"/>
    <w:rsid w:val="0015729C"/>
    <w:rsid w:val="00161ED1"/>
    <w:rsid w:val="001663EE"/>
    <w:rsid w:val="001678E8"/>
    <w:rsid w:val="0017126F"/>
    <w:rsid w:val="00175902"/>
    <w:rsid w:val="00175D98"/>
    <w:rsid w:val="00181B09"/>
    <w:rsid w:val="00181E50"/>
    <w:rsid w:val="0018211F"/>
    <w:rsid w:val="00182895"/>
    <w:rsid w:val="00184678"/>
    <w:rsid w:val="0018599F"/>
    <w:rsid w:val="00190C48"/>
    <w:rsid w:val="00194C64"/>
    <w:rsid w:val="00197FFE"/>
    <w:rsid w:val="001A052F"/>
    <w:rsid w:val="001A0F2F"/>
    <w:rsid w:val="001A1CDC"/>
    <w:rsid w:val="001A469B"/>
    <w:rsid w:val="001B1A77"/>
    <w:rsid w:val="001B2242"/>
    <w:rsid w:val="001B488D"/>
    <w:rsid w:val="001B57EA"/>
    <w:rsid w:val="001B5CB6"/>
    <w:rsid w:val="001B6E19"/>
    <w:rsid w:val="001B7885"/>
    <w:rsid w:val="001C0955"/>
    <w:rsid w:val="001C0CC0"/>
    <w:rsid w:val="001C4D6C"/>
    <w:rsid w:val="001D058F"/>
    <w:rsid w:val="001D15A9"/>
    <w:rsid w:val="001D3B68"/>
    <w:rsid w:val="001D433C"/>
    <w:rsid w:val="001D63BA"/>
    <w:rsid w:val="001E0B8E"/>
    <w:rsid w:val="001E3638"/>
    <w:rsid w:val="001E527C"/>
    <w:rsid w:val="001E7F39"/>
    <w:rsid w:val="001F18F9"/>
    <w:rsid w:val="001F52E9"/>
    <w:rsid w:val="001F5CD5"/>
    <w:rsid w:val="001F6898"/>
    <w:rsid w:val="002024F0"/>
    <w:rsid w:val="00203537"/>
    <w:rsid w:val="00203FA2"/>
    <w:rsid w:val="002044AC"/>
    <w:rsid w:val="00204B4F"/>
    <w:rsid w:val="00204BE9"/>
    <w:rsid w:val="0020722E"/>
    <w:rsid w:val="002113BD"/>
    <w:rsid w:val="00213FBE"/>
    <w:rsid w:val="00216606"/>
    <w:rsid w:val="00221542"/>
    <w:rsid w:val="002232C0"/>
    <w:rsid w:val="002234C8"/>
    <w:rsid w:val="00224C29"/>
    <w:rsid w:val="00226833"/>
    <w:rsid w:val="00232ABF"/>
    <w:rsid w:val="00234912"/>
    <w:rsid w:val="00234BA5"/>
    <w:rsid w:val="00236F60"/>
    <w:rsid w:val="00240543"/>
    <w:rsid w:val="00240EB7"/>
    <w:rsid w:val="00243C01"/>
    <w:rsid w:val="0024422F"/>
    <w:rsid w:val="0024443A"/>
    <w:rsid w:val="0024452C"/>
    <w:rsid w:val="00247F53"/>
    <w:rsid w:val="002513B5"/>
    <w:rsid w:val="00253897"/>
    <w:rsid w:val="0025485F"/>
    <w:rsid w:val="00255A4B"/>
    <w:rsid w:val="00256A59"/>
    <w:rsid w:val="00260144"/>
    <w:rsid w:val="00262A24"/>
    <w:rsid w:val="00266584"/>
    <w:rsid w:val="00273E33"/>
    <w:rsid w:val="002740D1"/>
    <w:rsid w:val="002749BD"/>
    <w:rsid w:val="00274E33"/>
    <w:rsid w:val="002754E8"/>
    <w:rsid w:val="002850DE"/>
    <w:rsid w:val="00286A10"/>
    <w:rsid w:val="00291489"/>
    <w:rsid w:val="0029151C"/>
    <w:rsid w:val="00293D23"/>
    <w:rsid w:val="00295A8E"/>
    <w:rsid w:val="002A03B4"/>
    <w:rsid w:val="002A26F5"/>
    <w:rsid w:val="002A2950"/>
    <w:rsid w:val="002A47EA"/>
    <w:rsid w:val="002A71A4"/>
    <w:rsid w:val="002B1A1B"/>
    <w:rsid w:val="002B27E1"/>
    <w:rsid w:val="002B2F98"/>
    <w:rsid w:val="002B436B"/>
    <w:rsid w:val="002C3666"/>
    <w:rsid w:val="002C3C48"/>
    <w:rsid w:val="002C48CE"/>
    <w:rsid w:val="002C5AA8"/>
    <w:rsid w:val="002C6057"/>
    <w:rsid w:val="002C7EEE"/>
    <w:rsid w:val="002D00DB"/>
    <w:rsid w:val="002D08D1"/>
    <w:rsid w:val="002D1A13"/>
    <w:rsid w:val="002D4C66"/>
    <w:rsid w:val="002D7714"/>
    <w:rsid w:val="002E585F"/>
    <w:rsid w:val="002E6C93"/>
    <w:rsid w:val="002F4C74"/>
    <w:rsid w:val="002F7FA7"/>
    <w:rsid w:val="00303469"/>
    <w:rsid w:val="00305238"/>
    <w:rsid w:val="00306A24"/>
    <w:rsid w:val="00306E0D"/>
    <w:rsid w:val="003138E2"/>
    <w:rsid w:val="0031434D"/>
    <w:rsid w:val="00315C89"/>
    <w:rsid w:val="003251CE"/>
    <w:rsid w:val="00325C30"/>
    <w:rsid w:val="00331A6A"/>
    <w:rsid w:val="0033370F"/>
    <w:rsid w:val="00333AFD"/>
    <w:rsid w:val="0033489A"/>
    <w:rsid w:val="00334A74"/>
    <w:rsid w:val="0033512A"/>
    <w:rsid w:val="00335C93"/>
    <w:rsid w:val="00337321"/>
    <w:rsid w:val="00340C47"/>
    <w:rsid w:val="00340D60"/>
    <w:rsid w:val="00342ED5"/>
    <w:rsid w:val="00344D24"/>
    <w:rsid w:val="00347920"/>
    <w:rsid w:val="00347E71"/>
    <w:rsid w:val="00347E93"/>
    <w:rsid w:val="00350EF3"/>
    <w:rsid w:val="00352FEC"/>
    <w:rsid w:val="003604F2"/>
    <w:rsid w:val="003634D5"/>
    <w:rsid w:val="00363ED7"/>
    <w:rsid w:val="00367393"/>
    <w:rsid w:val="00367493"/>
    <w:rsid w:val="00367BBD"/>
    <w:rsid w:val="0037273E"/>
    <w:rsid w:val="00375161"/>
    <w:rsid w:val="00376541"/>
    <w:rsid w:val="00382179"/>
    <w:rsid w:val="003850DC"/>
    <w:rsid w:val="0039015F"/>
    <w:rsid w:val="00392862"/>
    <w:rsid w:val="00393196"/>
    <w:rsid w:val="00394AD4"/>
    <w:rsid w:val="003959B3"/>
    <w:rsid w:val="003960D5"/>
    <w:rsid w:val="00396487"/>
    <w:rsid w:val="00397B7E"/>
    <w:rsid w:val="003A000C"/>
    <w:rsid w:val="003A2C9E"/>
    <w:rsid w:val="003A7D3E"/>
    <w:rsid w:val="003A7F40"/>
    <w:rsid w:val="003B04DF"/>
    <w:rsid w:val="003B0A23"/>
    <w:rsid w:val="003B14E7"/>
    <w:rsid w:val="003B1FBF"/>
    <w:rsid w:val="003B5081"/>
    <w:rsid w:val="003B55E1"/>
    <w:rsid w:val="003B6C3F"/>
    <w:rsid w:val="003C019B"/>
    <w:rsid w:val="003C0E44"/>
    <w:rsid w:val="003C14F0"/>
    <w:rsid w:val="003C1559"/>
    <w:rsid w:val="003C18B5"/>
    <w:rsid w:val="003C5C73"/>
    <w:rsid w:val="003C739E"/>
    <w:rsid w:val="003C7D5D"/>
    <w:rsid w:val="003D15B4"/>
    <w:rsid w:val="003D4BFC"/>
    <w:rsid w:val="003D689F"/>
    <w:rsid w:val="003D6B7F"/>
    <w:rsid w:val="003D70E3"/>
    <w:rsid w:val="003D7E5C"/>
    <w:rsid w:val="003E0B5C"/>
    <w:rsid w:val="003E16B0"/>
    <w:rsid w:val="003E2D1C"/>
    <w:rsid w:val="003E36FB"/>
    <w:rsid w:val="003E3DA5"/>
    <w:rsid w:val="003E437F"/>
    <w:rsid w:val="003E4DA3"/>
    <w:rsid w:val="003E5761"/>
    <w:rsid w:val="003E59C0"/>
    <w:rsid w:val="003E633F"/>
    <w:rsid w:val="003E63A7"/>
    <w:rsid w:val="003E6976"/>
    <w:rsid w:val="003E704F"/>
    <w:rsid w:val="003E7A73"/>
    <w:rsid w:val="003E7C68"/>
    <w:rsid w:val="003F2CA9"/>
    <w:rsid w:val="003F3383"/>
    <w:rsid w:val="003F6813"/>
    <w:rsid w:val="003F69AC"/>
    <w:rsid w:val="00402CF6"/>
    <w:rsid w:val="0040502B"/>
    <w:rsid w:val="004103A2"/>
    <w:rsid w:val="00410CD8"/>
    <w:rsid w:val="00416F8A"/>
    <w:rsid w:val="00422524"/>
    <w:rsid w:val="00422DF7"/>
    <w:rsid w:val="004262B3"/>
    <w:rsid w:val="0042749A"/>
    <w:rsid w:val="004306BE"/>
    <w:rsid w:val="00434DEB"/>
    <w:rsid w:val="00434F75"/>
    <w:rsid w:val="00440E76"/>
    <w:rsid w:val="0044169E"/>
    <w:rsid w:val="00441855"/>
    <w:rsid w:val="00444F6E"/>
    <w:rsid w:val="00445AC0"/>
    <w:rsid w:val="00447529"/>
    <w:rsid w:val="00451AC3"/>
    <w:rsid w:val="004546FF"/>
    <w:rsid w:val="0045565F"/>
    <w:rsid w:val="0046043F"/>
    <w:rsid w:val="00465699"/>
    <w:rsid w:val="00465F40"/>
    <w:rsid w:val="00466270"/>
    <w:rsid w:val="00467806"/>
    <w:rsid w:val="00472E9D"/>
    <w:rsid w:val="00473D1F"/>
    <w:rsid w:val="004745C2"/>
    <w:rsid w:val="00475542"/>
    <w:rsid w:val="004765B8"/>
    <w:rsid w:val="00477412"/>
    <w:rsid w:val="00480933"/>
    <w:rsid w:val="00481899"/>
    <w:rsid w:val="00481A06"/>
    <w:rsid w:val="00483B09"/>
    <w:rsid w:val="004841DD"/>
    <w:rsid w:val="004846F7"/>
    <w:rsid w:val="004847A1"/>
    <w:rsid w:val="00485B23"/>
    <w:rsid w:val="004861D7"/>
    <w:rsid w:val="004875F2"/>
    <w:rsid w:val="00491490"/>
    <w:rsid w:val="004925C6"/>
    <w:rsid w:val="00492706"/>
    <w:rsid w:val="00494494"/>
    <w:rsid w:val="0049468A"/>
    <w:rsid w:val="004969FA"/>
    <w:rsid w:val="00497E68"/>
    <w:rsid w:val="004A0ACA"/>
    <w:rsid w:val="004A3BC4"/>
    <w:rsid w:val="004A47CF"/>
    <w:rsid w:val="004A6381"/>
    <w:rsid w:val="004A7E81"/>
    <w:rsid w:val="004B043E"/>
    <w:rsid w:val="004B0BBF"/>
    <w:rsid w:val="004B2187"/>
    <w:rsid w:val="004B4345"/>
    <w:rsid w:val="004B6462"/>
    <w:rsid w:val="004B6BD0"/>
    <w:rsid w:val="004C0983"/>
    <w:rsid w:val="004C17A8"/>
    <w:rsid w:val="004C7D3A"/>
    <w:rsid w:val="004D3FF4"/>
    <w:rsid w:val="004D44B7"/>
    <w:rsid w:val="004D5309"/>
    <w:rsid w:val="004D54CA"/>
    <w:rsid w:val="004D7586"/>
    <w:rsid w:val="004E3567"/>
    <w:rsid w:val="004E3880"/>
    <w:rsid w:val="004E41BE"/>
    <w:rsid w:val="004E4712"/>
    <w:rsid w:val="004E72A8"/>
    <w:rsid w:val="004E74FE"/>
    <w:rsid w:val="00500470"/>
    <w:rsid w:val="005021C3"/>
    <w:rsid w:val="00502A7A"/>
    <w:rsid w:val="00503EA6"/>
    <w:rsid w:val="00504889"/>
    <w:rsid w:val="00504C96"/>
    <w:rsid w:val="00505CFF"/>
    <w:rsid w:val="005069E7"/>
    <w:rsid w:val="0050707D"/>
    <w:rsid w:val="00510230"/>
    <w:rsid w:val="005119BA"/>
    <w:rsid w:val="00512D14"/>
    <w:rsid w:val="005157A6"/>
    <w:rsid w:val="005164AE"/>
    <w:rsid w:val="00524510"/>
    <w:rsid w:val="00524DD8"/>
    <w:rsid w:val="00527104"/>
    <w:rsid w:val="00531904"/>
    <w:rsid w:val="00531F8F"/>
    <w:rsid w:val="00533597"/>
    <w:rsid w:val="0053443C"/>
    <w:rsid w:val="005344C5"/>
    <w:rsid w:val="00534ABE"/>
    <w:rsid w:val="005425B1"/>
    <w:rsid w:val="00545C11"/>
    <w:rsid w:val="00547314"/>
    <w:rsid w:val="005507E4"/>
    <w:rsid w:val="005517DE"/>
    <w:rsid w:val="005529E7"/>
    <w:rsid w:val="00553863"/>
    <w:rsid w:val="00556784"/>
    <w:rsid w:val="00560D3A"/>
    <w:rsid w:val="005632C6"/>
    <w:rsid w:val="00564DEE"/>
    <w:rsid w:val="0057441E"/>
    <w:rsid w:val="0057575C"/>
    <w:rsid w:val="00580E0F"/>
    <w:rsid w:val="005817A2"/>
    <w:rsid w:val="0058515D"/>
    <w:rsid w:val="005853DB"/>
    <w:rsid w:val="00590779"/>
    <w:rsid w:val="005929DD"/>
    <w:rsid w:val="005936F8"/>
    <w:rsid w:val="005954D8"/>
    <w:rsid w:val="00596EE3"/>
    <w:rsid w:val="005A1A23"/>
    <w:rsid w:val="005A3340"/>
    <w:rsid w:val="005A5268"/>
    <w:rsid w:val="005A5D0D"/>
    <w:rsid w:val="005A5FA9"/>
    <w:rsid w:val="005A69F0"/>
    <w:rsid w:val="005A703B"/>
    <w:rsid w:val="005B0BFD"/>
    <w:rsid w:val="005B17A6"/>
    <w:rsid w:val="005B51EB"/>
    <w:rsid w:val="005B57F3"/>
    <w:rsid w:val="005B6793"/>
    <w:rsid w:val="005C36DA"/>
    <w:rsid w:val="005C4082"/>
    <w:rsid w:val="005D41D1"/>
    <w:rsid w:val="005D6D05"/>
    <w:rsid w:val="005E0C1F"/>
    <w:rsid w:val="005E27E5"/>
    <w:rsid w:val="005E5181"/>
    <w:rsid w:val="005F0D16"/>
    <w:rsid w:val="005F3EFE"/>
    <w:rsid w:val="0060043F"/>
    <w:rsid w:val="00600782"/>
    <w:rsid w:val="006024A0"/>
    <w:rsid w:val="00602548"/>
    <w:rsid w:val="00602967"/>
    <w:rsid w:val="00603CAA"/>
    <w:rsid w:val="00606F11"/>
    <w:rsid w:val="00607529"/>
    <w:rsid w:val="006128DF"/>
    <w:rsid w:val="00612B0B"/>
    <w:rsid w:val="00617247"/>
    <w:rsid w:val="00621518"/>
    <w:rsid w:val="006269C9"/>
    <w:rsid w:val="00630067"/>
    <w:rsid w:val="00631D51"/>
    <w:rsid w:val="00637FBD"/>
    <w:rsid w:val="00640787"/>
    <w:rsid w:val="00641BBA"/>
    <w:rsid w:val="00644B21"/>
    <w:rsid w:val="00646D88"/>
    <w:rsid w:val="00651EF3"/>
    <w:rsid w:val="00654276"/>
    <w:rsid w:val="0065540C"/>
    <w:rsid w:val="00665D02"/>
    <w:rsid w:val="0066689D"/>
    <w:rsid w:val="0067043F"/>
    <w:rsid w:val="00673696"/>
    <w:rsid w:val="00676449"/>
    <w:rsid w:val="00676F82"/>
    <w:rsid w:val="006775F2"/>
    <w:rsid w:val="00680066"/>
    <w:rsid w:val="00680784"/>
    <w:rsid w:val="00680F88"/>
    <w:rsid w:val="00681A2C"/>
    <w:rsid w:val="0068526F"/>
    <w:rsid w:val="00687B5D"/>
    <w:rsid w:val="0069029D"/>
    <w:rsid w:val="0069647D"/>
    <w:rsid w:val="00696A06"/>
    <w:rsid w:val="006A1134"/>
    <w:rsid w:val="006A426E"/>
    <w:rsid w:val="006A50FF"/>
    <w:rsid w:val="006A5CC1"/>
    <w:rsid w:val="006A7217"/>
    <w:rsid w:val="006B182F"/>
    <w:rsid w:val="006B2C90"/>
    <w:rsid w:val="006B30E6"/>
    <w:rsid w:val="006B33A1"/>
    <w:rsid w:val="006B5B08"/>
    <w:rsid w:val="006B6251"/>
    <w:rsid w:val="006B7C61"/>
    <w:rsid w:val="006C06E8"/>
    <w:rsid w:val="006C173A"/>
    <w:rsid w:val="006C3E5A"/>
    <w:rsid w:val="006C47ED"/>
    <w:rsid w:val="006C5FBF"/>
    <w:rsid w:val="006C6435"/>
    <w:rsid w:val="006C67C6"/>
    <w:rsid w:val="006D265F"/>
    <w:rsid w:val="006D64CD"/>
    <w:rsid w:val="006D664F"/>
    <w:rsid w:val="006D6C8B"/>
    <w:rsid w:val="006E0F88"/>
    <w:rsid w:val="006E499F"/>
    <w:rsid w:val="006E5ECD"/>
    <w:rsid w:val="006E7F98"/>
    <w:rsid w:val="006F2262"/>
    <w:rsid w:val="006F482D"/>
    <w:rsid w:val="006F4B5A"/>
    <w:rsid w:val="006F78E1"/>
    <w:rsid w:val="006F7A52"/>
    <w:rsid w:val="00710D79"/>
    <w:rsid w:val="00712CAA"/>
    <w:rsid w:val="00713121"/>
    <w:rsid w:val="007134D8"/>
    <w:rsid w:val="00714E01"/>
    <w:rsid w:val="00714E68"/>
    <w:rsid w:val="00716A8B"/>
    <w:rsid w:val="00721FC7"/>
    <w:rsid w:val="00723C14"/>
    <w:rsid w:val="00727BFD"/>
    <w:rsid w:val="00731CD6"/>
    <w:rsid w:val="00734164"/>
    <w:rsid w:val="007342F6"/>
    <w:rsid w:val="0073436C"/>
    <w:rsid w:val="00735815"/>
    <w:rsid w:val="00740EEC"/>
    <w:rsid w:val="007413BF"/>
    <w:rsid w:val="00742DE9"/>
    <w:rsid w:val="007434C7"/>
    <w:rsid w:val="00744A45"/>
    <w:rsid w:val="00745419"/>
    <w:rsid w:val="00752690"/>
    <w:rsid w:val="00753A30"/>
    <w:rsid w:val="00754C6D"/>
    <w:rsid w:val="00754D97"/>
    <w:rsid w:val="00755096"/>
    <w:rsid w:val="00757CFC"/>
    <w:rsid w:val="00764EE0"/>
    <w:rsid w:val="007657E7"/>
    <w:rsid w:val="00767507"/>
    <w:rsid w:val="007676AC"/>
    <w:rsid w:val="007703B4"/>
    <w:rsid w:val="00772EB8"/>
    <w:rsid w:val="00775D67"/>
    <w:rsid w:val="00776AB4"/>
    <w:rsid w:val="00776E47"/>
    <w:rsid w:val="00780C07"/>
    <w:rsid w:val="00781A0C"/>
    <w:rsid w:val="00781E48"/>
    <w:rsid w:val="00790FCD"/>
    <w:rsid w:val="00793A88"/>
    <w:rsid w:val="00793D17"/>
    <w:rsid w:val="00797796"/>
    <w:rsid w:val="007A0640"/>
    <w:rsid w:val="007A112F"/>
    <w:rsid w:val="007A34A3"/>
    <w:rsid w:val="007A38AF"/>
    <w:rsid w:val="007A71F1"/>
    <w:rsid w:val="007B1D85"/>
    <w:rsid w:val="007B40DC"/>
    <w:rsid w:val="007B535D"/>
    <w:rsid w:val="007B5CF5"/>
    <w:rsid w:val="007B5D4C"/>
    <w:rsid w:val="007B608F"/>
    <w:rsid w:val="007B66EE"/>
    <w:rsid w:val="007C15B6"/>
    <w:rsid w:val="007C1EAD"/>
    <w:rsid w:val="007C2502"/>
    <w:rsid w:val="007C2954"/>
    <w:rsid w:val="007C2E15"/>
    <w:rsid w:val="007C631F"/>
    <w:rsid w:val="007C6E1B"/>
    <w:rsid w:val="007D111E"/>
    <w:rsid w:val="007D214B"/>
    <w:rsid w:val="007D429E"/>
    <w:rsid w:val="007D46C3"/>
    <w:rsid w:val="007D4F70"/>
    <w:rsid w:val="007D59ED"/>
    <w:rsid w:val="007E2A41"/>
    <w:rsid w:val="007E726D"/>
    <w:rsid w:val="007E7CAB"/>
    <w:rsid w:val="007F669D"/>
    <w:rsid w:val="007F6703"/>
    <w:rsid w:val="00802AB2"/>
    <w:rsid w:val="00802F73"/>
    <w:rsid w:val="0080619E"/>
    <w:rsid w:val="008107ED"/>
    <w:rsid w:val="008138DE"/>
    <w:rsid w:val="00814360"/>
    <w:rsid w:val="008144EB"/>
    <w:rsid w:val="00820116"/>
    <w:rsid w:val="00823131"/>
    <w:rsid w:val="0082544E"/>
    <w:rsid w:val="0083093A"/>
    <w:rsid w:val="0083102C"/>
    <w:rsid w:val="00833BEC"/>
    <w:rsid w:val="00834BD0"/>
    <w:rsid w:val="008353FC"/>
    <w:rsid w:val="0083597E"/>
    <w:rsid w:val="00836554"/>
    <w:rsid w:val="00837B12"/>
    <w:rsid w:val="00841282"/>
    <w:rsid w:val="0084332A"/>
    <w:rsid w:val="008433A2"/>
    <w:rsid w:val="008442FE"/>
    <w:rsid w:val="00847C77"/>
    <w:rsid w:val="00851913"/>
    <w:rsid w:val="0085192D"/>
    <w:rsid w:val="00854575"/>
    <w:rsid w:val="00854FFB"/>
    <w:rsid w:val="008552A3"/>
    <w:rsid w:val="008614C5"/>
    <w:rsid w:val="008619F1"/>
    <w:rsid w:val="008633AF"/>
    <w:rsid w:val="0087247D"/>
    <w:rsid w:val="008727FA"/>
    <w:rsid w:val="00872F2F"/>
    <w:rsid w:val="00876445"/>
    <w:rsid w:val="00880A59"/>
    <w:rsid w:val="00882652"/>
    <w:rsid w:val="008835CE"/>
    <w:rsid w:val="0088423C"/>
    <w:rsid w:val="008854D6"/>
    <w:rsid w:val="00890454"/>
    <w:rsid w:val="00890565"/>
    <w:rsid w:val="00891225"/>
    <w:rsid w:val="00897E8F"/>
    <w:rsid w:val="008A0AAF"/>
    <w:rsid w:val="008A1278"/>
    <w:rsid w:val="008A15AC"/>
    <w:rsid w:val="008A3237"/>
    <w:rsid w:val="008A5BFB"/>
    <w:rsid w:val="008B23C9"/>
    <w:rsid w:val="008B4DE3"/>
    <w:rsid w:val="008B7EDC"/>
    <w:rsid w:val="008C3BF5"/>
    <w:rsid w:val="008C404E"/>
    <w:rsid w:val="008C6361"/>
    <w:rsid w:val="008C7F61"/>
    <w:rsid w:val="008D286E"/>
    <w:rsid w:val="008D33F4"/>
    <w:rsid w:val="008D3B8E"/>
    <w:rsid w:val="008E2CD1"/>
    <w:rsid w:val="008E5D6A"/>
    <w:rsid w:val="008E6695"/>
    <w:rsid w:val="008F152B"/>
    <w:rsid w:val="008F472A"/>
    <w:rsid w:val="008F6A3E"/>
    <w:rsid w:val="009031BD"/>
    <w:rsid w:val="00905ABE"/>
    <w:rsid w:val="00906C5E"/>
    <w:rsid w:val="00907C8A"/>
    <w:rsid w:val="00910375"/>
    <w:rsid w:val="00911DDB"/>
    <w:rsid w:val="009142EC"/>
    <w:rsid w:val="009156D2"/>
    <w:rsid w:val="00916121"/>
    <w:rsid w:val="00917386"/>
    <w:rsid w:val="00922628"/>
    <w:rsid w:val="00927148"/>
    <w:rsid w:val="009271AD"/>
    <w:rsid w:val="0093349A"/>
    <w:rsid w:val="0093707E"/>
    <w:rsid w:val="00940099"/>
    <w:rsid w:val="00942976"/>
    <w:rsid w:val="0094430C"/>
    <w:rsid w:val="00944779"/>
    <w:rsid w:val="009468FC"/>
    <w:rsid w:val="00951460"/>
    <w:rsid w:val="0095288A"/>
    <w:rsid w:val="00955505"/>
    <w:rsid w:val="0095578E"/>
    <w:rsid w:val="00956CF7"/>
    <w:rsid w:val="0096266E"/>
    <w:rsid w:val="00962C2B"/>
    <w:rsid w:val="00963E78"/>
    <w:rsid w:val="00966063"/>
    <w:rsid w:val="009662A5"/>
    <w:rsid w:val="009676B7"/>
    <w:rsid w:val="0097269B"/>
    <w:rsid w:val="00975F5F"/>
    <w:rsid w:val="009763A5"/>
    <w:rsid w:val="00977D92"/>
    <w:rsid w:val="00977DE0"/>
    <w:rsid w:val="00980CA4"/>
    <w:rsid w:val="00984FDE"/>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3E20"/>
    <w:rsid w:val="009A5430"/>
    <w:rsid w:val="009A64FB"/>
    <w:rsid w:val="009A6E62"/>
    <w:rsid w:val="009A7707"/>
    <w:rsid w:val="009B0D4D"/>
    <w:rsid w:val="009B234A"/>
    <w:rsid w:val="009B3003"/>
    <w:rsid w:val="009B4073"/>
    <w:rsid w:val="009B76D0"/>
    <w:rsid w:val="009B7761"/>
    <w:rsid w:val="009C126F"/>
    <w:rsid w:val="009C15C4"/>
    <w:rsid w:val="009C2535"/>
    <w:rsid w:val="009C4A20"/>
    <w:rsid w:val="009C4B7D"/>
    <w:rsid w:val="009C4DCB"/>
    <w:rsid w:val="009D02D5"/>
    <w:rsid w:val="009D449E"/>
    <w:rsid w:val="009D4AB2"/>
    <w:rsid w:val="009D6EED"/>
    <w:rsid w:val="009E0BCD"/>
    <w:rsid w:val="009E2663"/>
    <w:rsid w:val="009E7ADA"/>
    <w:rsid w:val="009F064C"/>
    <w:rsid w:val="009F104C"/>
    <w:rsid w:val="009F4123"/>
    <w:rsid w:val="009F471E"/>
    <w:rsid w:val="009F53F9"/>
    <w:rsid w:val="009F54B5"/>
    <w:rsid w:val="009F63F6"/>
    <w:rsid w:val="00A01666"/>
    <w:rsid w:val="00A02F40"/>
    <w:rsid w:val="00A05391"/>
    <w:rsid w:val="00A1102F"/>
    <w:rsid w:val="00A15EC3"/>
    <w:rsid w:val="00A16FEA"/>
    <w:rsid w:val="00A17F48"/>
    <w:rsid w:val="00A24CFD"/>
    <w:rsid w:val="00A24DA2"/>
    <w:rsid w:val="00A262E2"/>
    <w:rsid w:val="00A317A9"/>
    <w:rsid w:val="00A32CEC"/>
    <w:rsid w:val="00A35DBC"/>
    <w:rsid w:val="00A361C8"/>
    <w:rsid w:val="00A36F0D"/>
    <w:rsid w:val="00A40988"/>
    <w:rsid w:val="00A41149"/>
    <w:rsid w:val="00A42FAF"/>
    <w:rsid w:val="00A43AA3"/>
    <w:rsid w:val="00A45E0E"/>
    <w:rsid w:val="00A461FD"/>
    <w:rsid w:val="00A468E9"/>
    <w:rsid w:val="00A47197"/>
    <w:rsid w:val="00A503CA"/>
    <w:rsid w:val="00A505B3"/>
    <w:rsid w:val="00A518EB"/>
    <w:rsid w:val="00A51D93"/>
    <w:rsid w:val="00A5559B"/>
    <w:rsid w:val="00A56EF4"/>
    <w:rsid w:val="00A60C1D"/>
    <w:rsid w:val="00A6120E"/>
    <w:rsid w:val="00A71826"/>
    <w:rsid w:val="00A7466B"/>
    <w:rsid w:val="00A76346"/>
    <w:rsid w:val="00A77EA0"/>
    <w:rsid w:val="00A84579"/>
    <w:rsid w:val="00A84AD1"/>
    <w:rsid w:val="00A91190"/>
    <w:rsid w:val="00A92D4B"/>
    <w:rsid w:val="00A9347A"/>
    <w:rsid w:val="00A95B42"/>
    <w:rsid w:val="00A95DF9"/>
    <w:rsid w:val="00A968D5"/>
    <w:rsid w:val="00AA1A36"/>
    <w:rsid w:val="00AB62EE"/>
    <w:rsid w:val="00AB70E0"/>
    <w:rsid w:val="00AC2247"/>
    <w:rsid w:val="00AC51B8"/>
    <w:rsid w:val="00AD06A0"/>
    <w:rsid w:val="00AD34BC"/>
    <w:rsid w:val="00AD3F52"/>
    <w:rsid w:val="00AD436E"/>
    <w:rsid w:val="00AD480F"/>
    <w:rsid w:val="00AD53CF"/>
    <w:rsid w:val="00AE3F55"/>
    <w:rsid w:val="00AE67F4"/>
    <w:rsid w:val="00AE6B3E"/>
    <w:rsid w:val="00AF1559"/>
    <w:rsid w:val="00AF2202"/>
    <w:rsid w:val="00AF34C0"/>
    <w:rsid w:val="00AF3775"/>
    <w:rsid w:val="00AF72A6"/>
    <w:rsid w:val="00B0097E"/>
    <w:rsid w:val="00B0287F"/>
    <w:rsid w:val="00B04C27"/>
    <w:rsid w:val="00B04FD0"/>
    <w:rsid w:val="00B05930"/>
    <w:rsid w:val="00B10D7C"/>
    <w:rsid w:val="00B10E53"/>
    <w:rsid w:val="00B11C74"/>
    <w:rsid w:val="00B1399D"/>
    <w:rsid w:val="00B16D95"/>
    <w:rsid w:val="00B20312"/>
    <w:rsid w:val="00B20316"/>
    <w:rsid w:val="00B221E8"/>
    <w:rsid w:val="00B24262"/>
    <w:rsid w:val="00B26AF6"/>
    <w:rsid w:val="00B33CE4"/>
    <w:rsid w:val="00B34E3C"/>
    <w:rsid w:val="00B40F86"/>
    <w:rsid w:val="00B42C51"/>
    <w:rsid w:val="00B443B0"/>
    <w:rsid w:val="00B45DC0"/>
    <w:rsid w:val="00B4664F"/>
    <w:rsid w:val="00B46DFD"/>
    <w:rsid w:val="00B50C3E"/>
    <w:rsid w:val="00B62597"/>
    <w:rsid w:val="00B62E79"/>
    <w:rsid w:val="00B63BE1"/>
    <w:rsid w:val="00B64213"/>
    <w:rsid w:val="00B6794B"/>
    <w:rsid w:val="00B71680"/>
    <w:rsid w:val="00B7336C"/>
    <w:rsid w:val="00B76B22"/>
    <w:rsid w:val="00B80852"/>
    <w:rsid w:val="00B8372E"/>
    <w:rsid w:val="00B84DCD"/>
    <w:rsid w:val="00B85754"/>
    <w:rsid w:val="00B85E07"/>
    <w:rsid w:val="00B91D7E"/>
    <w:rsid w:val="00B93F6E"/>
    <w:rsid w:val="00B9595C"/>
    <w:rsid w:val="00BA0B3A"/>
    <w:rsid w:val="00BA3C9B"/>
    <w:rsid w:val="00BA6146"/>
    <w:rsid w:val="00BA6F0D"/>
    <w:rsid w:val="00BA7F00"/>
    <w:rsid w:val="00BB0590"/>
    <w:rsid w:val="00BB4BFB"/>
    <w:rsid w:val="00BB531B"/>
    <w:rsid w:val="00BB5910"/>
    <w:rsid w:val="00BB6133"/>
    <w:rsid w:val="00BC28D2"/>
    <w:rsid w:val="00BC38ED"/>
    <w:rsid w:val="00BC4695"/>
    <w:rsid w:val="00BC4BC8"/>
    <w:rsid w:val="00BC53B0"/>
    <w:rsid w:val="00BD2EA8"/>
    <w:rsid w:val="00BD3E62"/>
    <w:rsid w:val="00BD64A7"/>
    <w:rsid w:val="00BE0051"/>
    <w:rsid w:val="00BE1299"/>
    <w:rsid w:val="00BE233A"/>
    <w:rsid w:val="00BE4188"/>
    <w:rsid w:val="00BF06C8"/>
    <w:rsid w:val="00BF331B"/>
    <w:rsid w:val="00BF597D"/>
    <w:rsid w:val="00BF6679"/>
    <w:rsid w:val="00BF7F3E"/>
    <w:rsid w:val="00C016E4"/>
    <w:rsid w:val="00C03B1A"/>
    <w:rsid w:val="00C03F6A"/>
    <w:rsid w:val="00C0548E"/>
    <w:rsid w:val="00C1161E"/>
    <w:rsid w:val="00C14B8E"/>
    <w:rsid w:val="00C15FC2"/>
    <w:rsid w:val="00C1715D"/>
    <w:rsid w:val="00C17AD5"/>
    <w:rsid w:val="00C20C22"/>
    <w:rsid w:val="00C25AC8"/>
    <w:rsid w:val="00C27FE4"/>
    <w:rsid w:val="00C301E4"/>
    <w:rsid w:val="00C305A8"/>
    <w:rsid w:val="00C327AA"/>
    <w:rsid w:val="00C349F8"/>
    <w:rsid w:val="00C35674"/>
    <w:rsid w:val="00C4123F"/>
    <w:rsid w:val="00C41253"/>
    <w:rsid w:val="00C416E6"/>
    <w:rsid w:val="00C42EC3"/>
    <w:rsid w:val="00C439EC"/>
    <w:rsid w:val="00C44870"/>
    <w:rsid w:val="00C452B6"/>
    <w:rsid w:val="00C4595E"/>
    <w:rsid w:val="00C501AD"/>
    <w:rsid w:val="00C51E57"/>
    <w:rsid w:val="00C5307B"/>
    <w:rsid w:val="00C532E3"/>
    <w:rsid w:val="00C545CF"/>
    <w:rsid w:val="00C5499C"/>
    <w:rsid w:val="00C61933"/>
    <w:rsid w:val="00C61FD1"/>
    <w:rsid w:val="00C63EFF"/>
    <w:rsid w:val="00C6768F"/>
    <w:rsid w:val="00C7189C"/>
    <w:rsid w:val="00C71D26"/>
    <w:rsid w:val="00C72168"/>
    <w:rsid w:val="00C724A8"/>
    <w:rsid w:val="00C757F4"/>
    <w:rsid w:val="00C75A9D"/>
    <w:rsid w:val="00C76DCF"/>
    <w:rsid w:val="00C80F9D"/>
    <w:rsid w:val="00C84A76"/>
    <w:rsid w:val="00C85C6B"/>
    <w:rsid w:val="00C94AA0"/>
    <w:rsid w:val="00C9519E"/>
    <w:rsid w:val="00C97223"/>
    <w:rsid w:val="00C97E88"/>
    <w:rsid w:val="00CA19BD"/>
    <w:rsid w:val="00CA19D0"/>
    <w:rsid w:val="00CA340E"/>
    <w:rsid w:val="00CA3442"/>
    <w:rsid w:val="00CA448F"/>
    <w:rsid w:val="00CA49B9"/>
    <w:rsid w:val="00CA4C34"/>
    <w:rsid w:val="00CA5C2B"/>
    <w:rsid w:val="00CA6392"/>
    <w:rsid w:val="00CA75F9"/>
    <w:rsid w:val="00CB19DE"/>
    <w:rsid w:val="00CB1E73"/>
    <w:rsid w:val="00CB45B7"/>
    <w:rsid w:val="00CB475B"/>
    <w:rsid w:val="00CB67CD"/>
    <w:rsid w:val="00CC1B47"/>
    <w:rsid w:val="00CC3798"/>
    <w:rsid w:val="00CC6633"/>
    <w:rsid w:val="00CC666C"/>
    <w:rsid w:val="00CD1506"/>
    <w:rsid w:val="00CD623D"/>
    <w:rsid w:val="00CE26B2"/>
    <w:rsid w:val="00CE30C1"/>
    <w:rsid w:val="00CE6952"/>
    <w:rsid w:val="00CE716D"/>
    <w:rsid w:val="00CF0093"/>
    <w:rsid w:val="00CF24D2"/>
    <w:rsid w:val="00CF27D4"/>
    <w:rsid w:val="00CF2F9B"/>
    <w:rsid w:val="00CF4985"/>
    <w:rsid w:val="00CF65A6"/>
    <w:rsid w:val="00CF769A"/>
    <w:rsid w:val="00D01CA1"/>
    <w:rsid w:val="00D01FF7"/>
    <w:rsid w:val="00D0344F"/>
    <w:rsid w:val="00D0561A"/>
    <w:rsid w:val="00D067AA"/>
    <w:rsid w:val="00D06EC8"/>
    <w:rsid w:val="00D0726D"/>
    <w:rsid w:val="00D133C0"/>
    <w:rsid w:val="00D13502"/>
    <w:rsid w:val="00D136EA"/>
    <w:rsid w:val="00D146A0"/>
    <w:rsid w:val="00D17C7D"/>
    <w:rsid w:val="00D22C39"/>
    <w:rsid w:val="00D23477"/>
    <w:rsid w:val="00D2496A"/>
    <w:rsid w:val="00D251ED"/>
    <w:rsid w:val="00D25F9E"/>
    <w:rsid w:val="00D26BCF"/>
    <w:rsid w:val="00D3082C"/>
    <w:rsid w:val="00D3459C"/>
    <w:rsid w:val="00D354E9"/>
    <w:rsid w:val="00D36C09"/>
    <w:rsid w:val="00D41C89"/>
    <w:rsid w:val="00D46DCF"/>
    <w:rsid w:val="00D5159F"/>
    <w:rsid w:val="00D52171"/>
    <w:rsid w:val="00D542CA"/>
    <w:rsid w:val="00D61F25"/>
    <w:rsid w:val="00D71E27"/>
    <w:rsid w:val="00D727D1"/>
    <w:rsid w:val="00D72FC7"/>
    <w:rsid w:val="00D73D6B"/>
    <w:rsid w:val="00D75EA8"/>
    <w:rsid w:val="00D8319D"/>
    <w:rsid w:val="00D831E4"/>
    <w:rsid w:val="00D84385"/>
    <w:rsid w:val="00D868BB"/>
    <w:rsid w:val="00D873F0"/>
    <w:rsid w:val="00D87B0D"/>
    <w:rsid w:val="00D90BA6"/>
    <w:rsid w:val="00D91990"/>
    <w:rsid w:val="00D92A41"/>
    <w:rsid w:val="00D93BBF"/>
    <w:rsid w:val="00D95949"/>
    <w:rsid w:val="00DA306E"/>
    <w:rsid w:val="00DA398E"/>
    <w:rsid w:val="00DA3D46"/>
    <w:rsid w:val="00DA5185"/>
    <w:rsid w:val="00DB032E"/>
    <w:rsid w:val="00DB07FC"/>
    <w:rsid w:val="00DB0E9E"/>
    <w:rsid w:val="00DB29E9"/>
    <w:rsid w:val="00DB2EC3"/>
    <w:rsid w:val="00DB4A97"/>
    <w:rsid w:val="00DB55E3"/>
    <w:rsid w:val="00DB6D2F"/>
    <w:rsid w:val="00DC3DBB"/>
    <w:rsid w:val="00DC7D14"/>
    <w:rsid w:val="00DD4481"/>
    <w:rsid w:val="00DD64AA"/>
    <w:rsid w:val="00DD6747"/>
    <w:rsid w:val="00DD7E80"/>
    <w:rsid w:val="00DE34CF"/>
    <w:rsid w:val="00DF07EB"/>
    <w:rsid w:val="00DF1233"/>
    <w:rsid w:val="00DF2697"/>
    <w:rsid w:val="00DF2EFC"/>
    <w:rsid w:val="00DF5E41"/>
    <w:rsid w:val="00DF607B"/>
    <w:rsid w:val="00E00E55"/>
    <w:rsid w:val="00E0249C"/>
    <w:rsid w:val="00E04061"/>
    <w:rsid w:val="00E04666"/>
    <w:rsid w:val="00E05651"/>
    <w:rsid w:val="00E103AE"/>
    <w:rsid w:val="00E10688"/>
    <w:rsid w:val="00E118C9"/>
    <w:rsid w:val="00E121E4"/>
    <w:rsid w:val="00E13305"/>
    <w:rsid w:val="00E14D44"/>
    <w:rsid w:val="00E155A3"/>
    <w:rsid w:val="00E202AF"/>
    <w:rsid w:val="00E243A7"/>
    <w:rsid w:val="00E246A5"/>
    <w:rsid w:val="00E3064A"/>
    <w:rsid w:val="00E32B6B"/>
    <w:rsid w:val="00E333AC"/>
    <w:rsid w:val="00E3777B"/>
    <w:rsid w:val="00E377DC"/>
    <w:rsid w:val="00E47B77"/>
    <w:rsid w:val="00E47DF7"/>
    <w:rsid w:val="00E50B8E"/>
    <w:rsid w:val="00E51704"/>
    <w:rsid w:val="00E51AF8"/>
    <w:rsid w:val="00E526C1"/>
    <w:rsid w:val="00E533BE"/>
    <w:rsid w:val="00E5387A"/>
    <w:rsid w:val="00E55E84"/>
    <w:rsid w:val="00E57D00"/>
    <w:rsid w:val="00E61B5F"/>
    <w:rsid w:val="00E61EA0"/>
    <w:rsid w:val="00E6727F"/>
    <w:rsid w:val="00E71FB8"/>
    <w:rsid w:val="00E7279E"/>
    <w:rsid w:val="00E74220"/>
    <w:rsid w:val="00E751DA"/>
    <w:rsid w:val="00E7587A"/>
    <w:rsid w:val="00E75945"/>
    <w:rsid w:val="00E760FA"/>
    <w:rsid w:val="00E81159"/>
    <w:rsid w:val="00E8470C"/>
    <w:rsid w:val="00E84E72"/>
    <w:rsid w:val="00E854C7"/>
    <w:rsid w:val="00E85B83"/>
    <w:rsid w:val="00E85EAF"/>
    <w:rsid w:val="00E96439"/>
    <w:rsid w:val="00E96AC0"/>
    <w:rsid w:val="00E96E7C"/>
    <w:rsid w:val="00E9787E"/>
    <w:rsid w:val="00EA0C77"/>
    <w:rsid w:val="00EA1368"/>
    <w:rsid w:val="00EA61F7"/>
    <w:rsid w:val="00EA6939"/>
    <w:rsid w:val="00EB2E9B"/>
    <w:rsid w:val="00EB498E"/>
    <w:rsid w:val="00EB68B0"/>
    <w:rsid w:val="00EB7637"/>
    <w:rsid w:val="00EC5841"/>
    <w:rsid w:val="00EC631C"/>
    <w:rsid w:val="00EC7DB8"/>
    <w:rsid w:val="00ED42FA"/>
    <w:rsid w:val="00ED4F68"/>
    <w:rsid w:val="00ED72E3"/>
    <w:rsid w:val="00EE1666"/>
    <w:rsid w:val="00EE4689"/>
    <w:rsid w:val="00EE677E"/>
    <w:rsid w:val="00EF0BCC"/>
    <w:rsid w:val="00EF0DD4"/>
    <w:rsid w:val="00EF7073"/>
    <w:rsid w:val="00F0089A"/>
    <w:rsid w:val="00F01371"/>
    <w:rsid w:val="00F019DA"/>
    <w:rsid w:val="00F0346F"/>
    <w:rsid w:val="00F03B3A"/>
    <w:rsid w:val="00F054DD"/>
    <w:rsid w:val="00F05D1A"/>
    <w:rsid w:val="00F10938"/>
    <w:rsid w:val="00F11F64"/>
    <w:rsid w:val="00F13F1E"/>
    <w:rsid w:val="00F155DA"/>
    <w:rsid w:val="00F209C8"/>
    <w:rsid w:val="00F22F31"/>
    <w:rsid w:val="00F23702"/>
    <w:rsid w:val="00F241F6"/>
    <w:rsid w:val="00F25495"/>
    <w:rsid w:val="00F30911"/>
    <w:rsid w:val="00F37657"/>
    <w:rsid w:val="00F37BF0"/>
    <w:rsid w:val="00F40E79"/>
    <w:rsid w:val="00F4190F"/>
    <w:rsid w:val="00F42C1D"/>
    <w:rsid w:val="00F43EAE"/>
    <w:rsid w:val="00F5014D"/>
    <w:rsid w:val="00F51B7A"/>
    <w:rsid w:val="00F52B40"/>
    <w:rsid w:val="00F61403"/>
    <w:rsid w:val="00F66082"/>
    <w:rsid w:val="00F66469"/>
    <w:rsid w:val="00F66EBB"/>
    <w:rsid w:val="00F67265"/>
    <w:rsid w:val="00F70367"/>
    <w:rsid w:val="00F73F5A"/>
    <w:rsid w:val="00F807A7"/>
    <w:rsid w:val="00F808E3"/>
    <w:rsid w:val="00F839B2"/>
    <w:rsid w:val="00F87889"/>
    <w:rsid w:val="00F9026D"/>
    <w:rsid w:val="00F91DFF"/>
    <w:rsid w:val="00F92257"/>
    <w:rsid w:val="00FA0D93"/>
    <w:rsid w:val="00FA0EB1"/>
    <w:rsid w:val="00FA61A2"/>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4C58"/>
    <w:rsid w:val="00FC5424"/>
    <w:rsid w:val="00FC5A9F"/>
    <w:rsid w:val="00FC73C3"/>
    <w:rsid w:val="00FD1AD0"/>
    <w:rsid w:val="00FD1DA2"/>
    <w:rsid w:val="00FD3E88"/>
    <w:rsid w:val="00FD528E"/>
    <w:rsid w:val="00FD5B23"/>
    <w:rsid w:val="00FD604E"/>
    <w:rsid w:val="00FE081F"/>
    <w:rsid w:val="00FE3EEC"/>
    <w:rsid w:val="00FE75CE"/>
    <w:rsid w:val="00FF3026"/>
    <w:rsid w:val="00FF6806"/>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D0E9E"/>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601">
      <w:bodyDiv w:val="1"/>
      <w:marLeft w:val="0"/>
      <w:marRight w:val="0"/>
      <w:marTop w:val="0"/>
      <w:marBottom w:val="0"/>
      <w:divBdr>
        <w:top w:val="none" w:sz="0" w:space="0" w:color="auto"/>
        <w:left w:val="none" w:sz="0" w:space="0" w:color="auto"/>
        <w:bottom w:val="none" w:sz="0" w:space="0" w:color="auto"/>
        <w:right w:val="none" w:sz="0" w:space="0" w:color="auto"/>
      </w:divBdr>
    </w:div>
    <w:div w:id="86390885">
      <w:bodyDiv w:val="1"/>
      <w:marLeft w:val="0"/>
      <w:marRight w:val="0"/>
      <w:marTop w:val="0"/>
      <w:marBottom w:val="0"/>
      <w:divBdr>
        <w:top w:val="none" w:sz="0" w:space="0" w:color="auto"/>
        <w:left w:val="none" w:sz="0" w:space="0" w:color="auto"/>
        <w:bottom w:val="none" w:sz="0" w:space="0" w:color="auto"/>
        <w:right w:val="none" w:sz="0" w:space="0" w:color="auto"/>
      </w:divBdr>
    </w:div>
    <w:div w:id="164829317">
      <w:bodyDiv w:val="1"/>
      <w:marLeft w:val="0"/>
      <w:marRight w:val="0"/>
      <w:marTop w:val="0"/>
      <w:marBottom w:val="0"/>
      <w:divBdr>
        <w:top w:val="none" w:sz="0" w:space="0" w:color="auto"/>
        <w:left w:val="none" w:sz="0" w:space="0" w:color="auto"/>
        <w:bottom w:val="none" w:sz="0" w:space="0" w:color="auto"/>
        <w:right w:val="none" w:sz="0" w:space="0" w:color="auto"/>
      </w:divBdr>
    </w:div>
    <w:div w:id="266430566">
      <w:bodyDiv w:val="1"/>
      <w:marLeft w:val="0"/>
      <w:marRight w:val="0"/>
      <w:marTop w:val="0"/>
      <w:marBottom w:val="0"/>
      <w:divBdr>
        <w:top w:val="none" w:sz="0" w:space="0" w:color="auto"/>
        <w:left w:val="none" w:sz="0" w:space="0" w:color="auto"/>
        <w:bottom w:val="none" w:sz="0" w:space="0" w:color="auto"/>
        <w:right w:val="none" w:sz="0" w:space="0" w:color="auto"/>
      </w:divBdr>
    </w:div>
    <w:div w:id="297077317">
      <w:bodyDiv w:val="1"/>
      <w:marLeft w:val="0"/>
      <w:marRight w:val="0"/>
      <w:marTop w:val="0"/>
      <w:marBottom w:val="0"/>
      <w:divBdr>
        <w:top w:val="none" w:sz="0" w:space="0" w:color="auto"/>
        <w:left w:val="none" w:sz="0" w:space="0" w:color="auto"/>
        <w:bottom w:val="none" w:sz="0" w:space="0" w:color="auto"/>
        <w:right w:val="none" w:sz="0" w:space="0" w:color="auto"/>
      </w:divBdr>
    </w:div>
    <w:div w:id="325863364">
      <w:bodyDiv w:val="1"/>
      <w:marLeft w:val="0"/>
      <w:marRight w:val="0"/>
      <w:marTop w:val="0"/>
      <w:marBottom w:val="0"/>
      <w:divBdr>
        <w:top w:val="none" w:sz="0" w:space="0" w:color="auto"/>
        <w:left w:val="none" w:sz="0" w:space="0" w:color="auto"/>
        <w:bottom w:val="none" w:sz="0" w:space="0" w:color="auto"/>
        <w:right w:val="none" w:sz="0" w:space="0" w:color="auto"/>
      </w:divBdr>
    </w:div>
    <w:div w:id="381711675">
      <w:bodyDiv w:val="1"/>
      <w:marLeft w:val="0"/>
      <w:marRight w:val="0"/>
      <w:marTop w:val="0"/>
      <w:marBottom w:val="0"/>
      <w:divBdr>
        <w:top w:val="none" w:sz="0" w:space="0" w:color="auto"/>
        <w:left w:val="none" w:sz="0" w:space="0" w:color="auto"/>
        <w:bottom w:val="none" w:sz="0" w:space="0" w:color="auto"/>
        <w:right w:val="none" w:sz="0" w:space="0" w:color="auto"/>
      </w:divBdr>
    </w:div>
    <w:div w:id="388039019">
      <w:bodyDiv w:val="1"/>
      <w:marLeft w:val="0"/>
      <w:marRight w:val="0"/>
      <w:marTop w:val="0"/>
      <w:marBottom w:val="0"/>
      <w:divBdr>
        <w:top w:val="none" w:sz="0" w:space="0" w:color="auto"/>
        <w:left w:val="none" w:sz="0" w:space="0" w:color="auto"/>
        <w:bottom w:val="none" w:sz="0" w:space="0" w:color="auto"/>
        <w:right w:val="none" w:sz="0" w:space="0" w:color="auto"/>
      </w:divBdr>
    </w:div>
    <w:div w:id="491678237">
      <w:bodyDiv w:val="1"/>
      <w:marLeft w:val="0"/>
      <w:marRight w:val="0"/>
      <w:marTop w:val="0"/>
      <w:marBottom w:val="0"/>
      <w:divBdr>
        <w:top w:val="none" w:sz="0" w:space="0" w:color="auto"/>
        <w:left w:val="none" w:sz="0" w:space="0" w:color="auto"/>
        <w:bottom w:val="none" w:sz="0" w:space="0" w:color="auto"/>
        <w:right w:val="none" w:sz="0" w:space="0" w:color="auto"/>
      </w:divBdr>
    </w:div>
    <w:div w:id="595989157">
      <w:bodyDiv w:val="1"/>
      <w:marLeft w:val="0"/>
      <w:marRight w:val="0"/>
      <w:marTop w:val="0"/>
      <w:marBottom w:val="0"/>
      <w:divBdr>
        <w:top w:val="none" w:sz="0" w:space="0" w:color="auto"/>
        <w:left w:val="none" w:sz="0" w:space="0" w:color="auto"/>
        <w:bottom w:val="none" w:sz="0" w:space="0" w:color="auto"/>
        <w:right w:val="none" w:sz="0" w:space="0" w:color="auto"/>
      </w:divBdr>
    </w:div>
    <w:div w:id="622660256">
      <w:bodyDiv w:val="1"/>
      <w:marLeft w:val="0"/>
      <w:marRight w:val="0"/>
      <w:marTop w:val="0"/>
      <w:marBottom w:val="0"/>
      <w:divBdr>
        <w:top w:val="none" w:sz="0" w:space="0" w:color="auto"/>
        <w:left w:val="none" w:sz="0" w:space="0" w:color="auto"/>
        <w:bottom w:val="none" w:sz="0" w:space="0" w:color="auto"/>
        <w:right w:val="none" w:sz="0" w:space="0" w:color="auto"/>
      </w:divBdr>
    </w:div>
    <w:div w:id="627273598">
      <w:bodyDiv w:val="1"/>
      <w:marLeft w:val="0"/>
      <w:marRight w:val="0"/>
      <w:marTop w:val="0"/>
      <w:marBottom w:val="0"/>
      <w:divBdr>
        <w:top w:val="none" w:sz="0" w:space="0" w:color="auto"/>
        <w:left w:val="none" w:sz="0" w:space="0" w:color="auto"/>
        <w:bottom w:val="none" w:sz="0" w:space="0" w:color="auto"/>
        <w:right w:val="none" w:sz="0" w:space="0" w:color="auto"/>
      </w:divBdr>
    </w:div>
    <w:div w:id="640229565">
      <w:bodyDiv w:val="1"/>
      <w:marLeft w:val="0"/>
      <w:marRight w:val="0"/>
      <w:marTop w:val="0"/>
      <w:marBottom w:val="0"/>
      <w:divBdr>
        <w:top w:val="none" w:sz="0" w:space="0" w:color="auto"/>
        <w:left w:val="none" w:sz="0" w:space="0" w:color="auto"/>
        <w:bottom w:val="none" w:sz="0" w:space="0" w:color="auto"/>
        <w:right w:val="none" w:sz="0" w:space="0" w:color="auto"/>
      </w:divBdr>
    </w:div>
    <w:div w:id="671028471">
      <w:bodyDiv w:val="1"/>
      <w:marLeft w:val="0"/>
      <w:marRight w:val="0"/>
      <w:marTop w:val="0"/>
      <w:marBottom w:val="0"/>
      <w:divBdr>
        <w:top w:val="none" w:sz="0" w:space="0" w:color="auto"/>
        <w:left w:val="none" w:sz="0" w:space="0" w:color="auto"/>
        <w:bottom w:val="none" w:sz="0" w:space="0" w:color="auto"/>
        <w:right w:val="none" w:sz="0" w:space="0" w:color="auto"/>
      </w:divBdr>
    </w:div>
    <w:div w:id="673655134">
      <w:bodyDiv w:val="1"/>
      <w:marLeft w:val="0"/>
      <w:marRight w:val="0"/>
      <w:marTop w:val="0"/>
      <w:marBottom w:val="0"/>
      <w:divBdr>
        <w:top w:val="none" w:sz="0" w:space="0" w:color="auto"/>
        <w:left w:val="none" w:sz="0" w:space="0" w:color="auto"/>
        <w:bottom w:val="none" w:sz="0" w:space="0" w:color="auto"/>
        <w:right w:val="none" w:sz="0" w:space="0" w:color="auto"/>
      </w:divBdr>
    </w:div>
    <w:div w:id="697660902">
      <w:bodyDiv w:val="1"/>
      <w:marLeft w:val="0"/>
      <w:marRight w:val="0"/>
      <w:marTop w:val="0"/>
      <w:marBottom w:val="0"/>
      <w:divBdr>
        <w:top w:val="none" w:sz="0" w:space="0" w:color="auto"/>
        <w:left w:val="none" w:sz="0" w:space="0" w:color="auto"/>
        <w:bottom w:val="none" w:sz="0" w:space="0" w:color="auto"/>
        <w:right w:val="none" w:sz="0" w:space="0" w:color="auto"/>
      </w:divBdr>
    </w:div>
    <w:div w:id="724764142">
      <w:bodyDiv w:val="1"/>
      <w:marLeft w:val="0"/>
      <w:marRight w:val="0"/>
      <w:marTop w:val="0"/>
      <w:marBottom w:val="0"/>
      <w:divBdr>
        <w:top w:val="none" w:sz="0" w:space="0" w:color="auto"/>
        <w:left w:val="none" w:sz="0" w:space="0" w:color="auto"/>
        <w:bottom w:val="none" w:sz="0" w:space="0" w:color="auto"/>
        <w:right w:val="none" w:sz="0" w:space="0" w:color="auto"/>
      </w:divBdr>
    </w:div>
    <w:div w:id="732853840">
      <w:bodyDiv w:val="1"/>
      <w:marLeft w:val="0"/>
      <w:marRight w:val="0"/>
      <w:marTop w:val="0"/>
      <w:marBottom w:val="0"/>
      <w:divBdr>
        <w:top w:val="none" w:sz="0" w:space="0" w:color="auto"/>
        <w:left w:val="none" w:sz="0" w:space="0" w:color="auto"/>
        <w:bottom w:val="none" w:sz="0" w:space="0" w:color="auto"/>
        <w:right w:val="none" w:sz="0" w:space="0" w:color="auto"/>
      </w:divBdr>
    </w:div>
    <w:div w:id="778797028">
      <w:bodyDiv w:val="1"/>
      <w:marLeft w:val="0"/>
      <w:marRight w:val="0"/>
      <w:marTop w:val="0"/>
      <w:marBottom w:val="0"/>
      <w:divBdr>
        <w:top w:val="none" w:sz="0" w:space="0" w:color="auto"/>
        <w:left w:val="none" w:sz="0" w:space="0" w:color="auto"/>
        <w:bottom w:val="none" w:sz="0" w:space="0" w:color="auto"/>
        <w:right w:val="none" w:sz="0" w:space="0" w:color="auto"/>
      </w:divBdr>
    </w:div>
    <w:div w:id="810244349">
      <w:bodyDiv w:val="1"/>
      <w:marLeft w:val="0"/>
      <w:marRight w:val="0"/>
      <w:marTop w:val="0"/>
      <w:marBottom w:val="0"/>
      <w:divBdr>
        <w:top w:val="none" w:sz="0" w:space="0" w:color="auto"/>
        <w:left w:val="none" w:sz="0" w:space="0" w:color="auto"/>
        <w:bottom w:val="none" w:sz="0" w:space="0" w:color="auto"/>
        <w:right w:val="none" w:sz="0" w:space="0" w:color="auto"/>
      </w:divBdr>
    </w:div>
    <w:div w:id="844516731">
      <w:bodyDiv w:val="1"/>
      <w:marLeft w:val="0"/>
      <w:marRight w:val="0"/>
      <w:marTop w:val="0"/>
      <w:marBottom w:val="0"/>
      <w:divBdr>
        <w:top w:val="none" w:sz="0" w:space="0" w:color="auto"/>
        <w:left w:val="none" w:sz="0" w:space="0" w:color="auto"/>
        <w:bottom w:val="none" w:sz="0" w:space="0" w:color="auto"/>
        <w:right w:val="none" w:sz="0" w:space="0" w:color="auto"/>
      </w:divBdr>
    </w:div>
    <w:div w:id="938176488">
      <w:bodyDiv w:val="1"/>
      <w:marLeft w:val="0"/>
      <w:marRight w:val="0"/>
      <w:marTop w:val="0"/>
      <w:marBottom w:val="0"/>
      <w:divBdr>
        <w:top w:val="none" w:sz="0" w:space="0" w:color="auto"/>
        <w:left w:val="none" w:sz="0" w:space="0" w:color="auto"/>
        <w:bottom w:val="none" w:sz="0" w:space="0" w:color="auto"/>
        <w:right w:val="none" w:sz="0" w:space="0" w:color="auto"/>
      </w:divBdr>
    </w:div>
    <w:div w:id="956258178">
      <w:bodyDiv w:val="1"/>
      <w:marLeft w:val="0"/>
      <w:marRight w:val="0"/>
      <w:marTop w:val="0"/>
      <w:marBottom w:val="0"/>
      <w:divBdr>
        <w:top w:val="none" w:sz="0" w:space="0" w:color="auto"/>
        <w:left w:val="none" w:sz="0" w:space="0" w:color="auto"/>
        <w:bottom w:val="none" w:sz="0" w:space="0" w:color="auto"/>
        <w:right w:val="none" w:sz="0" w:space="0" w:color="auto"/>
      </w:divBdr>
    </w:div>
    <w:div w:id="974989084">
      <w:bodyDiv w:val="1"/>
      <w:marLeft w:val="0"/>
      <w:marRight w:val="0"/>
      <w:marTop w:val="0"/>
      <w:marBottom w:val="0"/>
      <w:divBdr>
        <w:top w:val="none" w:sz="0" w:space="0" w:color="auto"/>
        <w:left w:val="none" w:sz="0" w:space="0" w:color="auto"/>
        <w:bottom w:val="none" w:sz="0" w:space="0" w:color="auto"/>
        <w:right w:val="none" w:sz="0" w:space="0" w:color="auto"/>
      </w:divBdr>
    </w:div>
    <w:div w:id="984744615">
      <w:bodyDiv w:val="1"/>
      <w:marLeft w:val="0"/>
      <w:marRight w:val="0"/>
      <w:marTop w:val="0"/>
      <w:marBottom w:val="0"/>
      <w:divBdr>
        <w:top w:val="none" w:sz="0" w:space="0" w:color="auto"/>
        <w:left w:val="none" w:sz="0" w:space="0" w:color="auto"/>
        <w:bottom w:val="none" w:sz="0" w:space="0" w:color="auto"/>
        <w:right w:val="none" w:sz="0" w:space="0" w:color="auto"/>
      </w:divBdr>
    </w:div>
    <w:div w:id="1136335328">
      <w:bodyDiv w:val="1"/>
      <w:marLeft w:val="0"/>
      <w:marRight w:val="0"/>
      <w:marTop w:val="0"/>
      <w:marBottom w:val="0"/>
      <w:divBdr>
        <w:top w:val="none" w:sz="0" w:space="0" w:color="auto"/>
        <w:left w:val="none" w:sz="0" w:space="0" w:color="auto"/>
        <w:bottom w:val="none" w:sz="0" w:space="0" w:color="auto"/>
        <w:right w:val="none" w:sz="0" w:space="0" w:color="auto"/>
      </w:divBdr>
    </w:div>
    <w:div w:id="1137723504">
      <w:bodyDiv w:val="1"/>
      <w:marLeft w:val="0"/>
      <w:marRight w:val="0"/>
      <w:marTop w:val="0"/>
      <w:marBottom w:val="0"/>
      <w:divBdr>
        <w:top w:val="none" w:sz="0" w:space="0" w:color="auto"/>
        <w:left w:val="none" w:sz="0" w:space="0" w:color="auto"/>
        <w:bottom w:val="none" w:sz="0" w:space="0" w:color="auto"/>
        <w:right w:val="none" w:sz="0" w:space="0" w:color="auto"/>
      </w:divBdr>
    </w:div>
    <w:div w:id="1175145366">
      <w:bodyDiv w:val="1"/>
      <w:marLeft w:val="0"/>
      <w:marRight w:val="0"/>
      <w:marTop w:val="0"/>
      <w:marBottom w:val="0"/>
      <w:divBdr>
        <w:top w:val="none" w:sz="0" w:space="0" w:color="auto"/>
        <w:left w:val="none" w:sz="0" w:space="0" w:color="auto"/>
        <w:bottom w:val="none" w:sz="0" w:space="0" w:color="auto"/>
        <w:right w:val="none" w:sz="0" w:space="0" w:color="auto"/>
      </w:divBdr>
    </w:div>
    <w:div w:id="1201669617">
      <w:bodyDiv w:val="1"/>
      <w:marLeft w:val="0"/>
      <w:marRight w:val="0"/>
      <w:marTop w:val="0"/>
      <w:marBottom w:val="0"/>
      <w:divBdr>
        <w:top w:val="none" w:sz="0" w:space="0" w:color="auto"/>
        <w:left w:val="none" w:sz="0" w:space="0" w:color="auto"/>
        <w:bottom w:val="none" w:sz="0" w:space="0" w:color="auto"/>
        <w:right w:val="none" w:sz="0" w:space="0" w:color="auto"/>
      </w:divBdr>
    </w:div>
    <w:div w:id="1210460785">
      <w:bodyDiv w:val="1"/>
      <w:marLeft w:val="0"/>
      <w:marRight w:val="0"/>
      <w:marTop w:val="0"/>
      <w:marBottom w:val="0"/>
      <w:divBdr>
        <w:top w:val="none" w:sz="0" w:space="0" w:color="auto"/>
        <w:left w:val="none" w:sz="0" w:space="0" w:color="auto"/>
        <w:bottom w:val="none" w:sz="0" w:space="0" w:color="auto"/>
        <w:right w:val="none" w:sz="0" w:space="0" w:color="auto"/>
      </w:divBdr>
    </w:div>
    <w:div w:id="1262640878">
      <w:bodyDiv w:val="1"/>
      <w:marLeft w:val="0"/>
      <w:marRight w:val="0"/>
      <w:marTop w:val="0"/>
      <w:marBottom w:val="0"/>
      <w:divBdr>
        <w:top w:val="none" w:sz="0" w:space="0" w:color="auto"/>
        <w:left w:val="none" w:sz="0" w:space="0" w:color="auto"/>
        <w:bottom w:val="none" w:sz="0" w:space="0" w:color="auto"/>
        <w:right w:val="none" w:sz="0" w:space="0" w:color="auto"/>
      </w:divBdr>
    </w:div>
    <w:div w:id="1266184979">
      <w:bodyDiv w:val="1"/>
      <w:marLeft w:val="0"/>
      <w:marRight w:val="0"/>
      <w:marTop w:val="0"/>
      <w:marBottom w:val="0"/>
      <w:divBdr>
        <w:top w:val="none" w:sz="0" w:space="0" w:color="auto"/>
        <w:left w:val="none" w:sz="0" w:space="0" w:color="auto"/>
        <w:bottom w:val="none" w:sz="0" w:space="0" w:color="auto"/>
        <w:right w:val="none" w:sz="0" w:space="0" w:color="auto"/>
      </w:divBdr>
    </w:div>
    <w:div w:id="1275357819">
      <w:bodyDiv w:val="1"/>
      <w:marLeft w:val="0"/>
      <w:marRight w:val="0"/>
      <w:marTop w:val="0"/>
      <w:marBottom w:val="0"/>
      <w:divBdr>
        <w:top w:val="none" w:sz="0" w:space="0" w:color="auto"/>
        <w:left w:val="none" w:sz="0" w:space="0" w:color="auto"/>
        <w:bottom w:val="none" w:sz="0" w:space="0" w:color="auto"/>
        <w:right w:val="none" w:sz="0" w:space="0" w:color="auto"/>
      </w:divBdr>
    </w:div>
    <w:div w:id="1291747072">
      <w:bodyDiv w:val="1"/>
      <w:marLeft w:val="0"/>
      <w:marRight w:val="0"/>
      <w:marTop w:val="0"/>
      <w:marBottom w:val="0"/>
      <w:divBdr>
        <w:top w:val="none" w:sz="0" w:space="0" w:color="auto"/>
        <w:left w:val="none" w:sz="0" w:space="0" w:color="auto"/>
        <w:bottom w:val="none" w:sz="0" w:space="0" w:color="auto"/>
        <w:right w:val="none" w:sz="0" w:space="0" w:color="auto"/>
      </w:divBdr>
    </w:div>
    <w:div w:id="1296254601">
      <w:bodyDiv w:val="1"/>
      <w:marLeft w:val="0"/>
      <w:marRight w:val="0"/>
      <w:marTop w:val="0"/>
      <w:marBottom w:val="0"/>
      <w:divBdr>
        <w:top w:val="none" w:sz="0" w:space="0" w:color="auto"/>
        <w:left w:val="none" w:sz="0" w:space="0" w:color="auto"/>
        <w:bottom w:val="none" w:sz="0" w:space="0" w:color="auto"/>
        <w:right w:val="none" w:sz="0" w:space="0" w:color="auto"/>
      </w:divBdr>
    </w:div>
    <w:div w:id="1341161377">
      <w:bodyDiv w:val="1"/>
      <w:marLeft w:val="0"/>
      <w:marRight w:val="0"/>
      <w:marTop w:val="0"/>
      <w:marBottom w:val="0"/>
      <w:divBdr>
        <w:top w:val="none" w:sz="0" w:space="0" w:color="auto"/>
        <w:left w:val="none" w:sz="0" w:space="0" w:color="auto"/>
        <w:bottom w:val="none" w:sz="0" w:space="0" w:color="auto"/>
        <w:right w:val="none" w:sz="0" w:space="0" w:color="auto"/>
      </w:divBdr>
    </w:div>
    <w:div w:id="1346328577">
      <w:bodyDiv w:val="1"/>
      <w:marLeft w:val="0"/>
      <w:marRight w:val="0"/>
      <w:marTop w:val="0"/>
      <w:marBottom w:val="0"/>
      <w:divBdr>
        <w:top w:val="none" w:sz="0" w:space="0" w:color="auto"/>
        <w:left w:val="none" w:sz="0" w:space="0" w:color="auto"/>
        <w:bottom w:val="none" w:sz="0" w:space="0" w:color="auto"/>
        <w:right w:val="none" w:sz="0" w:space="0" w:color="auto"/>
      </w:divBdr>
    </w:div>
    <w:div w:id="1355115190">
      <w:bodyDiv w:val="1"/>
      <w:marLeft w:val="0"/>
      <w:marRight w:val="0"/>
      <w:marTop w:val="0"/>
      <w:marBottom w:val="0"/>
      <w:divBdr>
        <w:top w:val="none" w:sz="0" w:space="0" w:color="auto"/>
        <w:left w:val="none" w:sz="0" w:space="0" w:color="auto"/>
        <w:bottom w:val="none" w:sz="0" w:space="0" w:color="auto"/>
        <w:right w:val="none" w:sz="0" w:space="0" w:color="auto"/>
      </w:divBdr>
    </w:div>
    <w:div w:id="1402826061">
      <w:bodyDiv w:val="1"/>
      <w:marLeft w:val="0"/>
      <w:marRight w:val="0"/>
      <w:marTop w:val="0"/>
      <w:marBottom w:val="0"/>
      <w:divBdr>
        <w:top w:val="none" w:sz="0" w:space="0" w:color="auto"/>
        <w:left w:val="none" w:sz="0" w:space="0" w:color="auto"/>
        <w:bottom w:val="none" w:sz="0" w:space="0" w:color="auto"/>
        <w:right w:val="none" w:sz="0" w:space="0" w:color="auto"/>
      </w:divBdr>
    </w:div>
    <w:div w:id="1424839075">
      <w:bodyDiv w:val="1"/>
      <w:marLeft w:val="0"/>
      <w:marRight w:val="0"/>
      <w:marTop w:val="0"/>
      <w:marBottom w:val="0"/>
      <w:divBdr>
        <w:top w:val="none" w:sz="0" w:space="0" w:color="auto"/>
        <w:left w:val="none" w:sz="0" w:space="0" w:color="auto"/>
        <w:bottom w:val="none" w:sz="0" w:space="0" w:color="auto"/>
        <w:right w:val="none" w:sz="0" w:space="0" w:color="auto"/>
      </w:divBdr>
    </w:div>
    <w:div w:id="1426265815">
      <w:bodyDiv w:val="1"/>
      <w:marLeft w:val="0"/>
      <w:marRight w:val="0"/>
      <w:marTop w:val="0"/>
      <w:marBottom w:val="0"/>
      <w:divBdr>
        <w:top w:val="none" w:sz="0" w:space="0" w:color="auto"/>
        <w:left w:val="none" w:sz="0" w:space="0" w:color="auto"/>
        <w:bottom w:val="none" w:sz="0" w:space="0" w:color="auto"/>
        <w:right w:val="none" w:sz="0" w:space="0" w:color="auto"/>
      </w:divBdr>
    </w:div>
    <w:div w:id="1450082259">
      <w:bodyDiv w:val="1"/>
      <w:marLeft w:val="0"/>
      <w:marRight w:val="0"/>
      <w:marTop w:val="0"/>
      <w:marBottom w:val="0"/>
      <w:divBdr>
        <w:top w:val="none" w:sz="0" w:space="0" w:color="auto"/>
        <w:left w:val="none" w:sz="0" w:space="0" w:color="auto"/>
        <w:bottom w:val="none" w:sz="0" w:space="0" w:color="auto"/>
        <w:right w:val="none" w:sz="0" w:space="0" w:color="auto"/>
      </w:divBdr>
    </w:div>
    <w:div w:id="1451898322">
      <w:bodyDiv w:val="1"/>
      <w:marLeft w:val="0"/>
      <w:marRight w:val="0"/>
      <w:marTop w:val="0"/>
      <w:marBottom w:val="0"/>
      <w:divBdr>
        <w:top w:val="none" w:sz="0" w:space="0" w:color="auto"/>
        <w:left w:val="none" w:sz="0" w:space="0" w:color="auto"/>
        <w:bottom w:val="none" w:sz="0" w:space="0" w:color="auto"/>
        <w:right w:val="none" w:sz="0" w:space="0" w:color="auto"/>
      </w:divBdr>
    </w:div>
    <w:div w:id="1477844194">
      <w:bodyDiv w:val="1"/>
      <w:marLeft w:val="0"/>
      <w:marRight w:val="0"/>
      <w:marTop w:val="0"/>
      <w:marBottom w:val="0"/>
      <w:divBdr>
        <w:top w:val="none" w:sz="0" w:space="0" w:color="auto"/>
        <w:left w:val="none" w:sz="0" w:space="0" w:color="auto"/>
        <w:bottom w:val="none" w:sz="0" w:space="0" w:color="auto"/>
        <w:right w:val="none" w:sz="0" w:space="0" w:color="auto"/>
      </w:divBdr>
    </w:div>
    <w:div w:id="1482577592">
      <w:bodyDiv w:val="1"/>
      <w:marLeft w:val="0"/>
      <w:marRight w:val="0"/>
      <w:marTop w:val="0"/>
      <w:marBottom w:val="0"/>
      <w:divBdr>
        <w:top w:val="none" w:sz="0" w:space="0" w:color="auto"/>
        <w:left w:val="none" w:sz="0" w:space="0" w:color="auto"/>
        <w:bottom w:val="none" w:sz="0" w:space="0" w:color="auto"/>
        <w:right w:val="none" w:sz="0" w:space="0" w:color="auto"/>
      </w:divBdr>
    </w:div>
    <w:div w:id="1502623307">
      <w:bodyDiv w:val="1"/>
      <w:marLeft w:val="0"/>
      <w:marRight w:val="0"/>
      <w:marTop w:val="0"/>
      <w:marBottom w:val="0"/>
      <w:divBdr>
        <w:top w:val="none" w:sz="0" w:space="0" w:color="auto"/>
        <w:left w:val="none" w:sz="0" w:space="0" w:color="auto"/>
        <w:bottom w:val="none" w:sz="0" w:space="0" w:color="auto"/>
        <w:right w:val="none" w:sz="0" w:space="0" w:color="auto"/>
      </w:divBdr>
    </w:div>
    <w:div w:id="1523860404">
      <w:bodyDiv w:val="1"/>
      <w:marLeft w:val="0"/>
      <w:marRight w:val="0"/>
      <w:marTop w:val="0"/>
      <w:marBottom w:val="0"/>
      <w:divBdr>
        <w:top w:val="none" w:sz="0" w:space="0" w:color="auto"/>
        <w:left w:val="none" w:sz="0" w:space="0" w:color="auto"/>
        <w:bottom w:val="none" w:sz="0" w:space="0" w:color="auto"/>
        <w:right w:val="none" w:sz="0" w:space="0" w:color="auto"/>
      </w:divBdr>
    </w:div>
    <w:div w:id="1528904408">
      <w:bodyDiv w:val="1"/>
      <w:marLeft w:val="0"/>
      <w:marRight w:val="0"/>
      <w:marTop w:val="0"/>
      <w:marBottom w:val="0"/>
      <w:divBdr>
        <w:top w:val="none" w:sz="0" w:space="0" w:color="auto"/>
        <w:left w:val="none" w:sz="0" w:space="0" w:color="auto"/>
        <w:bottom w:val="none" w:sz="0" w:space="0" w:color="auto"/>
        <w:right w:val="none" w:sz="0" w:space="0" w:color="auto"/>
      </w:divBdr>
    </w:div>
    <w:div w:id="1585914248">
      <w:bodyDiv w:val="1"/>
      <w:marLeft w:val="0"/>
      <w:marRight w:val="0"/>
      <w:marTop w:val="0"/>
      <w:marBottom w:val="0"/>
      <w:divBdr>
        <w:top w:val="none" w:sz="0" w:space="0" w:color="auto"/>
        <w:left w:val="none" w:sz="0" w:space="0" w:color="auto"/>
        <w:bottom w:val="none" w:sz="0" w:space="0" w:color="auto"/>
        <w:right w:val="none" w:sz="0" w:space="0" w:color="auto"/>
      </w:divBdr>
    </w:div>
    <w:div w:id="1612199199">
      <w:bodyDiv w:val="1"/>
      <w:marLeft w:val="0"/>
      <w:marRight w:val="0"/>
      <w:marTop w:val="0"/>
      <w:marBottom w:val="0"/>
      <w:divBdr>
        <w:top w:val="none" w:sz="0" w:space="0" w:color="auto"/>
        <w:left w:val="none" w:sz="0" w:space="0" w:color="auto"/>
        <w:bottom w:val="none" w:sz="0" w:space="0" w:color="auto"/>
        <w:right w:val="none" w:sz="0" w:space="0" w:color="auto"/>
      </w:divBdr>
    </w:div>
    <w:div w:id="1673801528">
      <w:bodyDiv w:val="1"/>
      <w:marLeft w:val="0"/>
      <w:marRight w:val="0"/>
      <w:marTop w:val="0"/>
      <w:marBottom w:val="0"/>
      <w:divBdr>
        <w:top w:val="none" w:sz="0" w:space="0" w:color="auto"/>
        <w:left w:val="none" w:sz="0" w:space="0" w:color="auto"/>
        <w:bottom w:val="none" w:sz="0" w:space="0" w:color="auto"/>
        <w:right w:val="none" w:sz="0" w:space="0" w:color="auto"/>
      </w:divBdr>
    </w:div>
    <w:div w:id="1770002041">
      <w:bodyDiv w:val="1"/>
      <w:marLeft w:val="0"/>
      <w:marRight w:val="0"/>
      <w:marTop w:val="0"/>
      <w:marBottom w:val="0"/>
      <w:divBdr>
        <w:top w:val="none" w:sz="0" w:space="0" w:color="auto"/>
        <w:left w:val="none" w:sz="0" w:space="0" w:color="auto"/>
        <w:bottom w:val="none" w:sz="0" w:space="0" w:color="auto"/>
        <w:right w:val="none" w:sz="0" w:space="0" w:color="auto"/>
      </w:divBdr>
    </w:div>
    <w:div w:id="1825512812">
      <w:bodyDiv w:val="1"/>
      <w:marLeft w:val="0"/>
      <w:marRight w:val="0"/>
      <w:marTop w:val="0"/>
      <w:marBottom w:val="0"/>
      <w:divBdr>
        <w:top w:val="none" w:sz="0" w:space="0" w:color="auto"/>
        <w:left w:val="none" w:sz="0" w:space="0" w:color="auto"/>
        <w:bottom w:val="none" w:sz="0" w:space="0" w:color="auto"/>
        <w:right w:val="none" w:sz="0" w:space="0" w:color="auto"/>
      </w:divBdr>
    </w:div>
    <w:div w:id="1845123255">
      <w:bodyDiv w:val="1"/>
      <w:marLeft w:val="0"/>
      <w:marRight w:val="0"/>
      <w:marTop w:val="0"/>
      <w:marBottom w:val="0"/>
      <w:divBdr>
        <w:top w:val="none" w:sz="0" w:space="0" w:color="auto"/>
        <w:left w:val="none" w:sz="0" w:space="0" w:color="auto"/>
        <w:bottom w:val="none" w:sz="0" w:space="0" w:color="auto"/>
        <w:right w:val="none" w:sz="0" w:space="0" w:color="auto"/>
      </w:divBdr>
    </w:div>
    <w:div w:id="1937130211">
      <w:bodyDiv w:val="1"/>
      <w:marLeft w:val="0"/>
      <w:marRight w:val="0"/>
      <w:marTop w:val="0"/>
      <w:marBottom w:val="0"/>
      <w:divBdr>
        <w:top w:val="none" w:sz="0" w:space="0" w:color="auto"/>
        <w:left w:val="none" w:sz="0" w:space="0" w:color="auto"/>
        <w:bottom w:val="none" w:sz="0" w:space="0" w:color="auto"/>
        <w:right w:val="none" w:sz="0" w:space="0" w:color="auto"/>
      </w:divBdr>
    </w:div>
    <w:div w:id="2041003319">
      <w:bodyDiv w:val="1"/>
      <w:marLeft w:val="0"/>
      <w:marRight w:val="0"/>
      <w:marTop w:val="0"/>
      <w:marBottom w:val="0"/>
      <w:divBdr>
        <w:top w:val="none" w:sz="0" w:space="0" w:color="auto"/>
        <w:left w:val="none" w:sz="0" w:space="0" w:color="auto"/>
        <w:bottom w:val="none" w:sz="0" w:space="0" w:color="auto"/>
        <w:right w:val="none" w:sz="0" w:space="0" w:color="auto"/>
      </w:divBdr>
    </w:div>
    <w:div w:id="2083789016">
      <w:bodyDiv w:val="1"/>
      <w:marLeft w:val="0"/>
      <w:marRight w:val="0"/>
      <w:marTop w:val="0"/>
      <w:marBottom w:val="0"/>
      <w:divBdr>
        <w:top w:val="none" w:sz="0" w:space="0" w:color="auto"/>
        <w:left w:val="none" w:sz="0" w:space="0" w:color="auto"/>
        <w:bottom w:val="none" w:sz="0" w:space="0" w:color="auto"/>
        <w:right w:val="none" w:sz="0" w:space="0" w:color="auto"/>
      </w:divBdr>
    </w:div>
    <w:div w:id="2106606165">
      <w:bodyDiv w:val="1"/>
      <w:marLeft w:val="0"/>
      <w:marRight w:val="0"/>
      <w:marTop w:val="0"/>
      <w:marBottom w:val="0"/>
      <w:divBdr>
        <w:top w:val="none" w:sz="0" w:space="0" w:color="auto"/>
        <w:left w:val="none" w:sz="0" w:space="0" w:color="auto"/>
        <w:bottom w:val="none" w:sz="0" w:space="0" w:color="auto"/>
        <w:right w:val="none" w:sz="0" w:space="0" w:color="auto"/>
      </w:divBdr>
    </w:div>
    <w:div w:id="21275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e2cf01c5-2504-49d7-8b1a-66b867bba081" TargetMode="External"/><Relationship Id="rId13" Type="http://schemas.openxmlformats.org/officeDocument/2006/relationships/hyperlink" Target="https://www.pjm.com/committees-and-groups/issue-tracking/issue-tracking-details.aspx?Issue=65273322-ad48-4a54-b630-a480c5695a14" TargetMode="External"/><Relationship Id="rId18" Type="http://schemas.openxmlformats.org/officeDocument/2006/relationships/hyperlink" Target="https://pjm.com/committees-and-groups/task-forces/srdtf" TargetMode="External"/><Relationship Id="rId26" Type="http://schemas.openxmlformats.org/officeDocument/2006/relationships/hyperlink" Target="https://learn.pjm.com/"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pjm.com/committees-and-groups/issue-tracking/issue-tracking-details.aspx?Issue=197f2bf2-4d61-4894-bc57-e91267bb6dce" TargetMode="External"/><Relationship Id="rId17" Type="http://schemas.openxmlformats.org/officeDocument/2006/relationships/hyperlink" Target="https://www.pjm.com/committees-and-groups/issue-tracking/issue-tracking-details.aspx?Issue=%7bB7F726E1-9F06-414E-8516-4D69B5050AF4%7d" TargetMode="External"/><Relationship Id="rId25" Type="http://schemas.openxmlformats.org/officeDocument/2006/relationships/hyperlink" Target="https://www.pjm.com/committees-and-groups/committees/form-facilitator-feedback.aspx" TargetMode="External"/><Relationship Id="rId2" Type="http://schemas.openxmlformats.org/officeDocument/2006/relationships/numbering" Target="numbering.xml"/><Relationship Id="rId16" Type="http://schemas.openxmlformats.org/officeDocument/2006/relationships/hyperlink" Target="https://pjm.com/committees-and-groups/subcommittees/dirs.aspx" TargetMode="External"/><Relationship Id="rId20" Type="http://schemas.openxmlformats.org/officeDocument/2006/relationships/image" Target="media/image1.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issue-tracking/issue-tracking-details.aspx?Issue=710db719-4399-4cd0-98e6-042ba34817f0" TargetMode="External"/><Relationship Id="rId24"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hyperlink" Target="https://www.pjm.com/committees-and-groups/subcommittees/dms.aspx" TargetMode="External"/><Relationship Id="rId23" Type="http://schemas.openxmlformats.org/officeDocument/2006/relationships/hyperlink" Target="https://www.pjm.com/committees-and-groups/committees/form-facilitator-feedback.aspx" TargetMode="External"/><Relationship Id="rId28" Type="http://schemas.openxmlformats.org/officeDocument/2006/relationships/footer" Target="footer1.xml"/><Relationship Id="rId10" Type="http://schemas.openxmlformats.org/officeDocument/2006/relationships/hyperlink" Target="https://www.ferc.gov/media/e-1-rm20-16-000" TargetMode="External"/><Relationship Id="rId19" Type="http://schemas.openxmlformats.org/officeDocument/2006/relationships/hyperlink" Target="https://www.pjm.com/committees-and-groups/issue-tracking/issue-tracking-details.aspx?Issue=710db719-4399-4cd0-98e6-042ba34817f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jm.com/committees-and-groups/issue-tracking/issue-tracking-details.aspx?Issue=51c7a25c-4ee6-42a5-a6d6-3ca46581e9a9" TargetMode="External"/><Relationship Id="rId14" Type="http://schemas.openxmlformats.org/officeDocument/2006/relationships/hyperlink" Target="https://www.pjm.com/committees-and-groups/subcommittees/sos.aspx" TargetMode="Externa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5C583-A8EA-4DC6-8885-7BEEE24A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330</TotalTime>
  <Pages>5</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McLaughlin, Jeffrey</cp:lastModifiedBy>
  <cp:revision>39</cp:revision>
  <cp:lastPrinted>2015-02-05T19:57:00Z</cp:lastPrinted>
  <dcterms:created xsi:type="dcterms:W3CDTF">2022-04-20T14:23:00Z</dcterms:created>
  <dcterms:modified xsi:type="dcterms:W3CDTF">2022-05-10T19:38:00Z</dcterms:modified>
</cp:coreProperties>
</file>