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044991" w:rsidRPr="0020722E" w:rsidP="00044991">
      <w:pPr>
        <w:pStyle w:val="MeetingDetails"/>
        <w:rPr>
          <w:rStyle w:val="IntenseEmphasis"/>
        </w:rPr>
      </w:pPr>
      <w:r>
        <w:t>Operating Committee</w:t>
      </w:r>
      <w:r>
        <w:tab/>
      </w:r>
      <w:r>
        <w:tab/>
      </w:r>
      <w:r>
        <w:tab/>
      </w:r>
      <w:r>
        <w:tab/>
      </w:r>
      <w:r>
        <w:tab/>
      </w:r>
      <w:r>
        <w:tab/>
      </w:r>
      <w:r>
        <w:tab/>
      </w:r>
      <w:r>
        <w:tab/>
      </w:r>
      <w:r>
        <w:tab/>
      </w:r>
      <w:r>
        <w:tab/>
      </w:r>
      <w:r>
        <w:tab/>
      </w:r>
    </w:p>
    <w:p w:rsidR="00044991" w:rsidRPr="00B62597" w:rsidP="00044991">
      <w:pPr>
        <w:pStyle w:val="MeetingDetails"/>
      </w:pPr>
      <w:r>
        <w:t>Webex</w:t>
      </w:r>
      <w:r>
        <w:t xml:space="preserve">/ </w:t>
      </w:r>
      <w:r w:rsidRPr="00736820">
        <w:t>PJM Conference &amp; Training Center</w:t>
      </w:r>
    </w:p>
    <w:p w:rsidR="00044991" w:rsidRPr="00B62597" w:rsidP="00044991">
      <w:pPr>
        <w:pStyle w:val="MeetingDetails"/>
      </w:pPr>
      <w:r>
        <w:t>October 10</w:t>
      </w:r>
      <w:r w:rsidR="00764F4A">
        <w:t>, 2024</w:t>
      </w:r>
    </w:p>
    <w:p w:rsidR="00044991" w:rsidP="00044991">
      <w:pPr>
        <w:pStyle w:val="MeetingDetails"/>
      </w:pPr>
      <w:r>
        <w:t xml:space="preserve">9:00 a.m. – </w:t>
      </w:r>
      <w:r w:rsidR="002B73EE">
        <w:t>1</w:t>
      </w:r>
      <w:r w:rsidR="001E7444">
        <w:t>2: 00 p</w:t>
      </w:r>
      <w:r w:rsidRPr="00971D00">
        <w:t>.m</w:t>
      </w:r>
      <w:r w:rsidRPr="004D0381">
        <w:t xml:space="preserve">. </w:t>
      </w:r>
      <w:r>
        <w:t>EP</w:t>
      </w:r>
      <w:r w:rsidRPr="000A4255">
        <w:t>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A061B">
        <w:t>on (9:00-9</w:t>
      </w:r>
      <w:r w:rsidR="00E834EC">
        <w:t>:05</w:t>
      </w:r>
      <w:r w:rsidRPr="00527104">
        <w:t>)</w:t>
      </w:r>
    </w:p>
    <w:bookmarkEnd w:id="0"/>
    <w:bookmarkEnd w:id="1"/>
    <w:p w:rsidR="00B62597" w:rsidP="00044991">
      <w:pPr>
        <w:pStyle w:val="SecondaryHeading-Numbered"/>
        <w:rPr>
          <w:b w:val="0"/>
        </w:rPr>
      </w:pPr>
      <w:r>
        <w:rPr>
          <w:b w:val="0"/>
        </w:rPr>
        <w:t>Vy Le</w:t>
      </w:r>
      <w:r w:rsidR="004F15FA">
        <w:rPr>
          <w:b w:val="0"/>
        </w:rPr>
        <w:t>, PJM,</w:t>
      </w:r>
      <w:r w:rsidR="00DB3601">
        <w:rPr>
          <w:b w:val="0"/>
        </w:rPr>
        <w:t xml:space="preserve"> will provide</w:t>
      </w:r>
      <w:r w:rsidRPr="007A0640">
        <w:rPr>
          <w:b w:val="0"/>
        </w:rPr>
        <w:t xml:space="preserve"> announcements; review the Antitrust, Code of Conduct, Public Meetings/Media Participation, and the WebEx Participant Identification Requirement.</w:t>
      </w:r>
    </w:p>
    <w:p w:rsidR="00044991" w:rsidP="00764F4A">
      <w:pPr>
        <w:pStyle w:val="SecondaryHeading-Numbered"/>
        <w:numPr>
          <w:ilvl w:val="1"/>
          <w:numId w:val="11"/>
        </w:numPr>
        <w:spacing w:after="120"/>
        <w:rPr>
          <w:b w:val="0"/>
        </w:rPr>
      </w:pPr>
      <w:r w:rsidRPr="007A0640">
        <w:rPr>
          <w:b w:val="0"/>
        </w:rPr>
        <w:t xml:space="preserve">Review and approve draft minutes </w:t>
      </w:r>
      <w:r w:rsidR="00A71991">
        <w:rPr>
          <w:b w:val="0"/>
        </w:rPr>
        <w:t>from the September 12</w:t>
      </w:r>
      <w:r w:rsidR="001E0702">
        <w:rPr>
          <w:b w:val="0"/>
        </w:rPr>
        <w:t>, 2024</w:t>
      </w:r>
      <w:r>
        <w:rPr>
          <w:b w:val="0"/>
        </w:rPr>
        <w:t xml:space="preserve"> O</w:t>
      </w:r>
      <w:r w:rsidR="00413975">
        <w:rPr>
          <w:b w:val="0"/>
        </w:rPr>
        <w:t xml:space="preserve">perating </w:t>
      </w:r>
      <w:r>
        <w:rPr>
          <w:b w:val="0"/>
        </w:rPr>
        <w:t>C</w:t>
      </w:r>
      <w:r w:rsidR="00413975">
        <w:rPr>
          <w:b w:val="0"/>
        </w:rPr>
        <w:t>ommittee</w:t>
      </w:r>
      <w:r>
        <w:rPr>
          <w:b w:val="0"/>
        </w:rPr>
        <w:t xml:space="preserve"> meeting</w:t>
      </w:r>
      <w:r w:rsidRPr="007A0640">
        <w:rPr>
          <w:b w:val="0"/>
        </w:rPr>
        <w:t>.</w:t>
      </w:r>
    </w:p>
    <w:p w:rsidR="00A71991" w:rsidP="00A71991">
      <w:pPr>
        <w:pStyle w:val="SecondaryHeading-Numbered"/>
        <w:numPr>
          <w:ilvl w:val="1"/>
          <w:numId w:val="11"/>
        </w:numPr>
        <w:spacing w:after="120"/>
        <w:rPr>
          <w:b w:val="0"/>
        </w:rPr>
      </w:pPr>
      <w:r>
        <w:rPr>
          <w:b w:val="0"/>
        </w:rPr>
        <w:t>Review the 2024 OC work plan.</w:t>
      </w:r>
    </w:p>
    <w:p w:rsidR="00A71991" w:rsidP="00A71991">
      <w:pPr>
        <w:pStyle w:val="PrimaryHeading"/>
      </w:pPr>
      <w:r>
        <w:t>Endorsements</w:t>
      </w:r>
      <w:r>
        <w:t xml:space="preserve"> </w:t>
      </w:r>
      <w:r w:rsidRPr="004200EB">
        <w:t>(</w:t>
      </w:r>
      <w:r w:rsidR="00383C92">
        <w:t>9:05 – 9:15</w:t>
      </w:r>
      <w:r>
        <w:t>)</w:t>
      </w:r>
    </w:p>
    <w:p w:rsidR="00A71991" w:rsidRPr="00A71991" w:rsidP="00A71991">
      <w:pPr>
        <w:pStyle w:val="ListSubhead1"/>
      </w:pPr>
      <w:r w:rsidRPr="008E0C9A">
        <w:rPr>
          <w:b w:val="0"/>
          <w:u w:val="single"/>
        </w:rPr>
        <w:t xml:space="preserve">Manual 3A: EMS Model </w:t>
      </w:r>
      <w:r>
        <w:rPr>
          <w:b w:val="0"/>
          <w:u w:val="single"/>
        </w:rPr>
        <w:t>Updates &amp; Quality Assurance (9:05 – 9:15</w:t>
      </w:r>
      <w:r w:rsidRPr="008E0C9A">
        <w:rPr>
          <w:b w:val="0"/>
          <w:u w:val="single"/>
        </w:rPr>
        <w:t>)</w:t>
      </w:r>
      <w:r w:rsidRPr="008E0C9A">
        <w:rPr>
          <w:b w:val="0"/>
        </w:rPr>
        <w:t xml:space="preserve"> </w:t>
      </w:r>
      <w:r w:rsidRPr="008E0C9A">
        <w:rPr>
          <w:b w:val="0"/>
        </w:rPr>
        <w:br/>
        <w:t xml:space="preserve">Eliseo Carrasco, PJM, will provide an overview of Manual 03A changes as a part of the periodic review. </w:t>
      </w:r>
      <w:r w:rsidRPr="00C06893" w:rsidR="00C06893">
        <w:t>The</w:t>
      </w:r>
      <w:r w:rsidR="00C06893">
        <w:rPr>
          <w:b w:val="0"/>
        </w:rPr>
        <w:t xml:space="preserve"> </w:t>
      </w:r>
      <w:r w:rsidRPr="006929BB">
        <w:t>Operating Committee will be asked to endorse these changes at today’s meeting.</w:t>
      </w:r>
    </w:p>
    <w:p w:rsidR="008E0C9A" w:rsidP="008E0C9A">
      <w:pPr>
        <w:pStyle w:val="PrimaryHeading"/>
      </w:pPr>
      <w:r>
        <w:t xml:space="preserve">First Reads </w:t>
      </w:r>
      <w:r w:rsidRPr="004200EB">
        <w:t>(</w:t>
      </w:r>
      <w:r w:rsidR="001C71FA">
        <w:t>9:15 – 10</w:t>
      </w:r>
      <w:r w:rsidR="001E7444">
        <w:t>:1</w:t>
      </w:r>
      <w:r w:rsidR="00383C92">
        <w:t>0</w:t>
      </w:r>
      <w:r>
        <w:t>)</w:t>
      </w:r>
    </w:p>
    <w:p w:rsidR="00B826AC" w:rsidRPr="00DF49AA" w:rsidP="00B826AC">
      <w:pPr>
        <w:pStyle w:val="ListSubhead1"/>
        <w:spacing w:after="0"/>
        <w:rPr>
          <w:b w:val="0"/>
          <w:u w:val="single"/>
        </w:rPr>
      </w:pPr>
      <w:r w:rsidRPr="009B5C8A">
        <w:rPr>
          <w:b w:val="0"/>
          <w:u w:val="single"/>
        </w:rPr>
        <w:t>Manual 03: Transmission Operations  (</w:t>
      </w:r>
      <w:r>
        <w:rPr>
          <w:b w:val="0"/>
          <w:u w:val="single"/>
        </w:rPr>
        <w:t>9</w:t>
      </w:r>
      <w:r w:rsidRPr="00DF49AA">
        <w:rPr>
          <w:b w:val="0"/>
          <w:u w:val="single"/>
        </w:rPr>
        <w:t>:</w:t>
      </w:r>
      <w:r w:rsidR="00383C92">
        <w:rPr>
          <w:b w:val="0"/>
          <w:u w:val="single"/>
        </w:rPr>
        <w:t>1</w:t>
      </w:r>
      <w:r>
        <w:rPr>
          <w:b w:val="0"/>
          <w:u w:val="single"/>
        </w:rPr>
        <w:t>5 – 9</w:t>
      </w:r>
      <w:r w:rsidRPr="00DF49AA">
        <w:rPr>
          <w:b w:val="0"/>
          <w:u w:val="single"/>
        </w:rPr>
        <w:t>:</w:t>
      </w:r>
      <w:r w:rsidR="00383C92">
        <w:rPr>
          <w:b w:val="0"/>
          <w:u w:val="single"/>
        </w:rPr>
        <w:t>2</w:t>
      </w:r>
      <w:r>
        <w:rPr>
          <w:b w:val="0"/>
          <w:u w:val="single"/>
        </w:rPr>
        <w:t>5</w:t>
      </w:r>
      <w:r w:rsidRPr="00DF49AA">
        <w:rPr>
          <w:b w:val="0"/>
          <w:u w:val="single"/>
        </w:rPr>
        <w:t xml:space="preserve">) </w:t>
      </w:r>
    </w:p>
    <w:p w:rsidR="00B826AC" w:rsidRPr="00DF49AA" w:rsidP="00B826AC">
      <w:pPr>
        <w:pStyle w:val="ListSubhead1"/>
        <w:numPr>
          <w:ilvl w:val="0"/>
          <w:numId w:val="0"/>
        </w:numPr>
        <w:spacing w:after="0"/>
        <w:ind w:left="360"/>
        <w:rPr>
          <w:b w:val="0"/>
        </w:rPr>
      </w:pPr>
      <w:r>
        <w:rPr>
          <w:b w:val="0"/>
        </w:rPr>
        <w:t>Rob Dropkin</w:t>
      </w:r>
      <w:r w:rsidRPr="00DF49AA">
        <w:rPr>
          <w:b w:val="0"/>
        </w:rPr>
        <w:t>, PJM, will review Manual 03 changes as a part of the periodic review.</w:t>
      </w:r>
    </w:p>
    <w:p w:rsidR="00B826AC" w:rsidP="00B826AC">
      <w:pPr>
        <w:pStyle w:val="ListSubhead1"/>
        <w:numPr>
          <w:ilvl w:val="0"/>
          <w:numId w:val="0"/>
        </w:numPr>
        <w:spacing w:after="0"/>
        <w:ind w:left="360"/>
        <w:rPr>
          <w:b w:val="0"/>
        </w:rPr>
      </w:pPr>
      <w:r w:rsidRPr="00BE1F72">
        <w:rPr>
          <w:b w:val="0"/>
        </w:rPr>
        <w:t>The Operating Committee will be asked to endorse these changes at its next meeting.</w:t>
      </w:r>
    </w:p>
    <w:p w:rsidR="00B826AC" w:rsidRPr="00466026" w:rsidP="00B826AC">
      <w:pPr>
        <w:pStyle w:val="ListSubhead1"/>
        <w:numPr>
          <w:ilvl w:val="0"/>
          <w:numId w:val="0"/>
        </w:numPr>
        <w:spacing w:after="0"/>
        <w:rPr>
          <w:b w:val="0"/>
        </w:rPr>
      </w:pPr>
    </w:p>
    <w:p w:rsidR="00B826AC" w:rsidRPr="00DF49AA" w:rsidP="00B826AC">
      <w:pPr>
        <w:pStyle w:val="ListSubhead1"/>
        <w:spacing w:after="0"/>
        <w:rPr>
          <w:b w:val="0"/>
          <w:u w:val="single"/>
        </w:rPr>
      </w:pPr>
      <w:r w:rsidRPr="00DF49AA">
        <w:rPr>
          <w:b w:val="0"/>
          <w:u w:val="single"/>
        </w:rPr>
        <w:t>Manual 10: Pre-Scheduling Operations  (</w:t>
      </w:r>
      <w:r w:rsidR="00383C92">
        <w:rPr>
          <w:b w:val="0"/>
          <w:u w:val="single"/>
        </w:rPr>
        <w:t>9:2</w:t>
      </w:r>
      <w:r>
        <w:rPr>
          <w:b w:val="0"/>
          <w:u w:val="single"/>
        </w:rPr>
        <w:t>5</w:t>
      </w:r>
      <w:r w:rsidR="00383C92">
        <w:rPr>
          <w:b w:val="0"/>
          <w:u w:val="single"/>
        </w:rPr>
        <w:t xml:space="preserve"> – 9</w:t>
      </w:r>
      <w:r w:rsidRPr="00DF49AA">
        <w:rPr>
          <w:b w:val="0"/>
          <w:u w:val="single"/>
        </w:rPr>
        <w:t>:</w:t>
      </w:r>
      <w:r w:rsidR="00383C92">
        <w:rPr>
          <w:b w:val="0"/>
          <w:u w:val="single"/>
        </w:rPr>
        <w:t>3</w:t>
      </w:r>
      <w:r>
        <w:rPr>
          <w:b w:val="0"/>
          <w:u w:val="single"/>
        </w:rPr>
        <w:t>5</w:t>
      </w:r>
      <w:r w:rsidRPr="00DF49AA">
        <w:rPr>
          <w:b w:val="0"/>
          <w:u w:val="single"/>
        </w:rPr>
        <w:t xml:space="preserve">) </w:t>
      </w:r>
    </w:p>
    <w:p w:rsidR="00B826AC" w:rsidRPr="00DF49AA" w:rsidP="00B826AC">
      <w:pPr>
        <w:pStyle w:val="ListSubhead1"/>
        <w:numPr>
          <w:ilvl w:val="0"/>
          <w:numId w:val="0"/>
        </w:numPr>
        <w:spacing w:after="0"/>
        <w:ind w:left="360"/>
        <w:rPr>
          <w:b w:val="0"/>
        </w:rPr>
      </w:pPr>
      <w:r>
        <w:rPr>
          <w:b w:val="0"/>
        </w:rPr>
        <w:t>Madalin</w:t>
      </w:r>
      <w:r w:rsidR="00A2016A">
        <w:rPr>
          <w:b w:val="0"/>
        </w:rPr>
        <w:t xml:space="preserve"> How</w:t>
      </w:r>
      <w:r w:rsidRPr="00DF49AA">
        <w:rPr>
          <w:b w:val="0"/>
        </w:rPr>
        <w:t xml:space="preserve">, PJM, will review Manual 10 changes as a part of the periodic </w:t>
      </w:r>
      <w:r w:rsidRPr="00DF49AA">
        <w:rPr>
          <w:b w:val="0"/>
        </w:rPr>
        <w:t>review.</w:t>
      </w:r>
    </w:p>
    <w:p w:rsidR="00B826AC" w:rsidP="00383C92">
      <w:pPr>
        <w:pStyle w:val="ListSubhead1"/>
        <w:numPr>
          <w:ilvl w:val="0"/>
          <w:numId w:val="0"/>
        </w:numPr>
        <w:spacing w:after="0"/>
        <w:ind w:left="360"/>
        <w:rPr>
          <w:b w:val="0"/>
        </w:rPr>
      </w:pPr>
      <w:r w:rsidRPr="00BE1F72">
        <w:rPr>
          <w:b w:val="0"/>
        </w:rPr>
        <w:t>The Operating Committee will be asked to endorse these changes at its next meeting.</w:t>
      </w:r>
    </w:p>
    <w:p w:rsidR="00B826AC" w:rsidRPr="00DF49AA" w:rsidP="00B826AC">
      <w:pPr>
        <w:pStyle w:val="ListSubhead1"/>
        <w:numPr>
          <w:ilvl w:val="0"/>
          <w:numId w:val="0"/>
        </w:numPr>
        <w:spacing w:after="0"/>
        <w:ind w:left="360"/>
        <w:rPr>
          <w:b w:val="0"/>
        </w:rPr>
      </w:pPr>
    </w:p>
    <w:p w:rsidR="00B826AC" w:rsidRPr="001F6A54" w:rsidP="00B826AC">
      <w:pPr>
        <w:pStyle w:val="ListSubhead1"/>
        <w:spacing w:after="0"/>
        <w:rPr>
          <w:b w:val="0"/>
          <w:u w:val="single"/>
        </w:rPr>
      </w:pPr>
      <w:r w:rsidRPr="00DF49AA">
        <w:rPr>
          <w:b w:val="0"/>
          <w:u w:val="single"/>
        </w:rPr>
        <w:t>Manual 14D: Genera</w:t>
      </w:r>
      <w:r w:rsidR="00383C92">
        <w:rPr>
          <w:b w:val="0"/>
          <w:u w:val="single"/>
        </w:rPr>
        <w:t>tor Operational Requirements  (9</w:t>
      </w:r>
      <w:r w:rsidRPr="00DF49AA">
        <w:rPr>
          <w:b w:val="0"/>
          <w:u w:val="single"/>
        </w:rPr>
        <w:t>:</w:t>
      </w:r>
      <w:r w:rsidR="00383C92">
        <w:rPr>
          <w:b w:val="0"/>
          <w:u w:val="single"/>
        </w:rPr>
        <w:t>3</w:t>
      </w:r>
      <w:r>
        <w:rPr>
          <w:b w:val="0"/>
          <w:u w:val="single"/>
        </w:rPr>
        <w:t>5</w:t>
      </w:r>
      <w:r w:rsidR="00383C92">
        <w:rPr>
          <w:b w:val="0"/>
          <w:u w:val="single"/>
        </w:rPr>
        <w:t xml:space="preserve"> – 9</w:t>
      </w:r>
      <w:r w:rsidRPr="00DF49AA">
        <w:rPr>
          <w:b w:val="0"/>
          <w:u w:val="single"/>
        </w:rPr>
        <w:t>:</w:t>
      </w:r>
      <w:r w:rsidR="00960F41">
        <w:rPr>
          <w:b w:val="0"/>
          <w:u w:val="single"/>
        </w:rPr>
        <w:t>50)</w:t>
      </w:r>
    </w:p>
    <w:p w:rsidR="00B826AC" w:rsidRPr="001F6A54" w:rsidP="00B826AC">
      <w:pPr>
        <w:pStyle w:val="ListSubhead1"/>
        <w:numPr>
          <w:ilvl w:val="0"/>
          <w:numId w:val="0"/>
        </w:numPr>
        <w:spacing w:after="0"/>
        <w:ind w:left="360"/>
        <w:rPr>
          <w:b w:val="0"/>
        </w:rPr>
      </w:pPr>
      <w:r>
        <w:rPr>
          <w:b w:val="0"/>
        </w:rPr>
        <w:t>Madalin How</w:t>
      </w:r>
      <w:r w:rsidRPr="001F6A54">
        <w:rPr>
          <w:b w:val="0"/>
        </w:rPr>
        <w:t xml:space="preserve">, PJM, will review Manual 14D changes as a part of the periodic </w:t>
      </w:r>
      <w:r w:rsidRPr="001F6A54">
        <w:rPr>
          <w:b w:val="0"/>
        </w:rPr>
        <w:t>review.</w:t>
      </w:r>
    </w:p>
    <w:p w:rsidR="00B826AC" w:rsidP="00B826AC">
      <w:pPr>
        <w:pStyle w:val="ListSubhead1"/>
        <w:numPr>
          <w:ilvl w:val="0"/>
          <w:numId w:val="0"/>
        </w:numPr>
        <w:spacing w:after="0"/>
        <w:ind w:left="360"/>
        <w:rPr>
          <w:b w:val="0"/>
        </w:rPr>
      </w:pPr>
      <w:r w:rsidRPr="00BE1F72">
        <w:rPr>
          <w:b w:val="0"/>
        </w:rPr>
        <w:t>The Operating Committee will be asked to endorse these changes at its next meeting.</w:t>
      </w:r>
    </w:p>
    <w:p w:rsidR="001C71FA" w:rsidP="00B826AC">
      <w:pPr>
        <w:pStyle w:val="ListSubhead1"/>
        <w:numPr>
          <w:ilvl w:val="0"/>
          <w:numId w:val="0"/>
        </w:numPr>
        <w:spacing w:after="0"/>
        <w:ind w:left="360"/>
        <w:rPr>
          <w:b w:val="0"/>
        </w:rPr>
      </w:pPr>
    </w:p>
    <w:p w:rsidR="001C71FA" w:rsidRPr="001C71FA" w:rsidP="001E7444">
      <w:pPr>
        <w:pStyle w:val="ListSubhead1"/>
      </w:pPr>
      <w:r w:rsidRPr="001E7444">
        <w:rPr>
          <w:b w:val="0"/>
          <w:u w:val="single"/>
        </w:rPr>
        <w:t>Manual 13: Emergency Operations (9:50 – 10:</w:t>
      </w:r>
      <w:r w:rsidR="001E7444">
        <w:rPr>
          <w:b w:val="0"/>
          <w:u w:val="single"/>
        </w:rPr>
        <w:t>1</w:t>
      </w:r>
      <w:r w:rsidRPr="001E7444">
        <w:rPr>
          <w:b w:val="0"/>
          <w:u w:val="single"/>
        </w:rPr>
        <w:t>0)</w:t>
      </w:r>
      <w:r w:rsidRPr="001C71FA">
        <w:br/>
      </w:r>
      <w:r w:rsidRPr="001E7444" w:rsidR="001E7444">
        <w:rPr>
          <w:b w:val="0"/>
        </w:rPr>
        <w:t xml:space="preserve">Kevin Hatch, PJM, will review a proposed problem statement and issue charge addressing greater transparency to the calculation for Day Ahead Scheduling Reserve (DASR).  </w:t>
      </w:r>
      <w:r w:rsidR="001E7444">
        <w:rPr>
          <w:b w:val="0"/>
        </w:rPr>
        <w:br/>
      </w:r>
      <w:r w:rsidRPr="001E7444" w:rsidR="001E7444">
        <w:rPr>
          <w:b w:val="0"/>
        </w:rPr>
        <w:t>The committee will be asked to approve the Issue Charge and endorse proposed Manual 13 revisions as part of the Quick Fix process outlined in Section 8.6.1 of Manual 34 at its next meeting.</w:t>
      </w:r>
    </w:p>
    <w:p w:rsidR="00383C92" w:rsidRPr="00B826AC" w:rsidP="00383C92">
      <w:pPr>
        <w:pStyle w:val="ListSubhead1"/>
        <w:numPr>
          <w:ilvl w:val="0"/>
          <w:numId w:val="0"/>
        </w:numPr>
        <w:spacing w:after="0"/>
        <w:ind w:left="360"/>
        <w:rPr>
          <w:b w:val="0"/>
        </w:rPr>
      </w:pPr>
    </w:p>
    <w:p w:rsidR="00C0239B" w:rsidRPr="001F5214" w:rsidP="00C0239B">
      <w:pPr>
        <w:pStyle w:val="PrimaryHeading"/>
      </w:pPr>
      <w:r>
        <w:t xml:space="preserve">Review of </w:t>
      </w:r>
      <w:r w:rsidRPr="006F70DF">
        <w:t>Operations (</w:t>
      </w:r>
      <w:r w:rsidR="001C71FA">
        <w:t>10:0</w:t>
      </w:r>
      <w:r w:rsidR="00383C92">
        <w:t>0– 10</w:t>
      </w:r>
      <w:r w:rsidR="00EB1B9E">
        <w:t>:</w:t>
      </w:r>
      <w:r w:rsidR="001E7444">
        <w:t>4</w:t>
      </w:r>
      <w:r w:rsidR="002A5CFE">
        <w:t>0</w:t>
      </w:r>
      <w:r>
        <w:t>)</w:t>
      </w:r>
    </w:p>
    <w:p w:rsidR="005D280A" w:rsidRPr="001E7444" w:rsidP="001E7444">
      <w:pPr>
        <w:pStyle w:val="ListSubhead1"/>
        <w:rPr>
          <w:b w:val="0"/>
        </w:rPr>
      </w:pPr>
      <w:r w:rsidRPr="001E7444">
        <w:rPr>
          <w:b w:val="0"/>
          <w:u w:val="single"/>
        </w:rPr>
        <w:t xml:space="preserve">Review </w:t>
      </w:r>
      <w:r w:rsidRPr="001E7444" w:rsidR="00365213">
        <w:rPr>
          <w:b w:val="0"/>
          <w:u w:val="single"/>
        </w:rPr>
        <w:t xml:space="preserve">of Operating </w:t>
      </w:r>
      <w:r w:rsidRPr="001E7444" w:rsidR="001C71FA">
        <w:rPr>
          <w:b w:val="0"/>
          <w:u w:val="single"/>
        </w:rPr>
        <w:t>Metrics (10</w:t>
      </w:r>
      <w:r w:rsidRPr="001E7444" w:rsidR="001E7444">
        <w:rPr>
          <w:b w:val="0"/>
          <w:u w:val="single"/>
        </w:rPr>
        <w:t>:1</w:t>
      </w:r>
      <w:r w:rsidRPr="001E7444" w:rsidR="001C71FA">
        <w:rPr>
          <w:b w:val="0"/>
          <w:u w:val="single"/>
        </w:rPr>
        <w:t>0</w:t>
      </w:r>
      <w:r w:rsidRPr="001E7444" w:rsidR="00383C92">
        <w:rPr>
          <w:b w:val="0"/>
          <w:u w:val="single"/>
        </w:rPr>
        <w:t xml:space="preserve"> – 10</w:t>
      </w:r>
      <w:r w:rsidRPr="001E7444" w:rsidR="00EB1B9E">
        <w:rPr>
          <w:b w:val="0"/>
          <w:u w:val="single"/>
        </w:rPr>
        <w:t>:</w:t>
      </w:r>
      <w:r w:rsidRPr="001E7444" w:rsidR="001E7444">
        <w:rPr>
          <w:b w:val="0"/>
          <w:u w:val="single"/>
        </w:rPr>
        <w:t>30</w:t>
      </w:r>
      <w:r w:rsidRPr="001E7444">
        <w:rPr>
          <w:b w:val="0"/>
          <w:u w:val="single"/>
        </w:rPr>
        <w:t>)</w:t>
      </w:r>
      <w:r w:rsidRPr="001E7444">
        <w:rPr>
          <w:b w:val="0"/>
        </w:rPr>
        <w:br/>
      </w:r>
      <w:r w:rsidRPr="001E7444" w:rsidR="008A6981">
        <w:rPr>
          <w:b w:val="0"/>
        </w:rPr>
        <w:t>Marcus Smith</w:t>
      </w:r>
      <w:r w:rsidRPr="001E7444" w:rsidR="00D72188">
        <w:rPr>
          <w:b w:val="0"/>
        </w:rPr>
        <w:t xml:space="preserve">, PJM, </w:t>
      </w:r>
      <w:r w:rsidRPr="001E7444" w:rsidR="008A6981">
        <w:rPr>
          <w:b w:val="0"/>
        </w:rPr>
        <w:t xml:space="preserve">and </w:t>
      </w:r>
      <w:r w:rsidRPr="001E7444" w:rsidR="001E7444">
        <w:rPr>
          <w:b w:val="0"/>
        </w:rPr>
        <w:t>Jen Freeman</w:t>
      </w:r>
      <w:r w:rsidRPr="001E7444" w:rsidR="008A6981">
        <w:rPr>
          <w:b w:val="0"/>
        </w:rPr>
        <w:t xml:space="preserve">, PJM, </w:t>
      </w:r>
      <w:r w:rsidRPr="001E7444" w:rsidR="00DB3601">
        <w:rPr>
          <w:b w:val="0"/>
        </w:rPr>
        <w:t xml:space="preserve">will </w:t>
      </w:r>
      <w:r w:rsidRPr="001E7444" w:rsidR="00413975">
        <w:rPr>
          <w:b w:val="0"/>
        </w:rPr>
        <w:t xml:space="preserve">review </w:t>
      </w:r>
      <w:r w:rsidRPr="001E7444" w:rsidR="00A2016A">
        <w:rPr>
          <w:b w:val="0"/>
        </w:rPr>
        <w:t>the September</w:t>
      </w:r>
      <w:r w:rsidRPr="001E7444" w:rsidR="001E0702">
        <w:rPr>
          <w:b w:val="0"/>
        </w:rPr>
        <w:t xml:space="preserve"> 2024</w:t>
      </w:r>
      <w:r w:rsidRPr="001E7444" w:rsidR="00D72188">
        <w:rPr>
          <w:b w:val="0"/>
        </w:rPr>
        <w:t xml:space="preserve"> PJM operating metrics slides. Metrics will include PJM’s load forecast error, BAAL performance, and transmission / generation outage statistics.</w:t>
      </w:r>
    </w:p>
    <w:p w:rsidR="00E9703D" w:rsidP="00E9703D">
      <w:pPr>
        <w:pStyle w:val="ListSubhead1"/>
        <w:rPr>
          <w:b w:val="0"/>
        </w:rPr>
      </w:pPr>
      <w:r>
        <w:rPr>
          <w:b w:val="0"/>
          <w:u w:val="single"/>
        </w:rPr>
        <w:t>Security Update (10</w:t>
      </w:r>
      <w:r w:rsidR="004A7450">
        <w:rPr>
          <w:b w:val="0"/>
          <w:u w:val="single"/>
        </w:rPr>
        <w:t>:</w:t>
      </w:r>
      <w:r w:rsidR="001E7444">
        <w:rPr>
          <w:b w:val="0"/>
          <w:u w:val="single"/>
        </w:rPr>
        <w:t>3</w:t>
      </w:r>
      <w:r>
        <w:rPr>
          <w:b w:val="0"/>
          <w:u w:val="single"/>
        </w:rPr>
        <w:t>0 – 10</w:t>
      </w:r>
      <w:r w:rsidR="00EB1B9E">
        <w:rPr>
          <w:b w:val="0"/>
          <w:u w:val="single"/>
        </w:rPr>
        <w:t>:</w:t>
      </w:r>
      <w:r w:rsidR="001E7444">
        <w:rPr>
          <w:b w:val="0"/>
          <w:u w:val="single"/>
        </w:rPr>
        <w:t>4</w:t>
      </w:r>
      <w:r w:rsidR="00735C5E">
        <w:rPr>
          <w:b w:val="0"/>
          <w:u w:val="single"/>
        </w:rPr>
        <w:t>0</w:t>
      </w:r>
      <w:r w:rsidRPr="00E9703D" w:rsidR="00B52686">
        <w:rPr>
          <w:b w:val="0"/>
          <w:u w:val="single"/>
        </w:rPr>
        <w:t>)</w:t>
      </w:r>
      <w:r w:rsidRPr="00E9703D" w:rsidR="00B52686">
        <w:rPr>
          <w:b w:val="0"/>
        </w:rPr>
        <w:br/>
      </w:r>
      <w:r w:rsidR="00653786">
        <w:rPr>
          <w:b w:val="0"/>
        </w:rPr>
        <w:t>Jim Gluck</w:t>
      </w:r>
      <w:r w:rsidR="004F15FA">
        <w:rPr>
          <w:b w:val="0"/>
        </w:rPr>
        <w:t xml:space="preserve">, PJM, </w:t>
      </w:r>
      <w:r w:rsidR="00DB3601">
        <w:rPr>
          <w:b w:val="0"/>
        </w:rPr>
        <w:t xml:space="preserve">will </w:t>
      </w:r>
      <w:r w:rsidRPr="00E9703D" w:rsidR="00B52686">
        <w:rPr>
          <w:b w:val="0"/>
        </w:rPr>
        <w:t>provide a security briefing.</w:t>
      </w:r>
    </w:p>
    <w:p w:rsidR="00A01FC3" w:rsidRPr="00A01FC3" w:rsidP="00A01FC3">
      <w:pPr>
        <w:pStyle w:val="PrimaryHeading"/>
        <w:spacing w:after="240"/>
      </w:pPr>
      <w:r w:rsidRPr="00E26FAC">
        <w:t>Additional Items (</w:t>
      </w:r>
      <w:r w:rsidR="00383C92">
        <w:t>10</w:t>
      </w:r>
      <w:r w:rsidRPr="00E26FAC">
        <w:t>:</w:t>
      </w:r>
      <w:r w:rsidR="001E7444">
        <w:t>4</w:t>
      </w:r>
      <w:r w:rsidR="002A5CFE">
        <w:t>0</w:t>
      </w:r>
      <w:r w:rsidRPr="00E26FAC">
        <w:t xml:space="preserve"> </w:t>
      </w:r>
      <w:r w:rsidR="00383C92">
        <w:t>–</w:t>
      </w:r>
      <w:r w:rsidR="001E7444">
        <w:t xml:space="preserve"> 11:45</w:t>
      </w:r>
      <w:r w:rsidRPr="00E26FAC">
        <w:t>)</w:t>
      </w:r>
    </w:p>
    <w:p w:rsidR="00544941" w:rsidP="00FE01D8">
      <w:pPr>
        <w:pStyle w:val="ListSubhead1"/>
        <w:rPr>
          <w:b w:val="0"/>
        </w:rPr>
      </w:pPr>
      <w:r w:rsidRPr="00937FC7">
        <w:rPr>
          <w:b w:val="0"/>
          <w:u w:val="single"/>
        </w:rPr>
        <w:t>Reliability Complian</w:t>
      </w:r>
      <w:r w:rsidR="001E7444">
        <w:rPr>
          <w:b w:val="0"/>
          <w:u w:val="single"/>
        </w:rPr>
        <w:t>ce Update (10:40</w:t>
      </w:r>
      <w:r w:rsidR="00383C92">
        <w:rPr>
          <w:b w:val="0"/>
          <w:u w:val="single"/>
        </w:rPr>
        <w:t xml:space="preserve"> – 10</w:t>
      </w:r>
      <w:r w:rsidR="001E7444">
        <w:rPr>
          <w:b w:val="0"/>
          <w:u w:val="single"/>
        </w:rPr>
        <w:t>:5</w:t>
      </w:r>
      <w:r w:rsidR="00735C5E">
        <w:rPr>
          <w:b w:val="0"/>
          <w:u w:val="single"/>
        </w:rPr>
        <w:t>0</w:t>
      </w:r>
      <w:r w:rsidRPr="00937FC7">
        <w:rPr>
          <w:b w:val="0"/>
          <w:u w:val="single"/>
        </w:rPr>
        <w:t>)</w:t>
      </w:r>
      <w:r w:rsidRPr="00937FC7">
        <w:rPr>
          <w:b w:val="0"/>
        </w:rPr>
        <w:br/>
      </w:r>
      <w:r w:rsidR="00523017">
        <w:rPr>
          <w:b w:val="0"/>
        </w:rPr>
        <w:t>Gizella Mali</w:t>
      </w:r>
      <w:r w:rsidR="004F15FA">
        <w:rPr>
          <w:b w:val="0"/>
        </w:rPr>
        <w:t xml:space="preserve">, PJM, </w:t>
      </w:r>
      <w:r w:rsidR="00DB3601">
        <w:rPr>
          <w:b w:val="0"/>
        </w:rPr>
        <w:t xml:space="preserve">will </w:t>
      </w:r>
      <w:r w:rsidRPr="00937FC7">
        <w:rPr>
          <w:b w:val="0"/>
        </w:rPr>
        <w:t>provide an overview on NERC, SERC, RF, and NAESB standards, and other pertinent regulatory and compliance information, and solicit feedback from the members on Reliability Compliance efforts.</w:t>
      </w:r>
    </w:p>
    <w:p w:rsidR="009A1E29" w:rsidRPr="000A5883" w:rsidP="009A1E29">
      <w:pPr>
        <w:pStyle w:val="ListSubhead1"/>
        <w:rPr>
          <w:b w:val="0"/>
        </w:rPr>
      </w:pPr>
      <w:r>
        <w:rPr>
          <w:b w:val="0"/>
          <w:u w:val="single"/>
        </w:rPr>
        <w:t>TOP-002-5 Update (10:50 – 11:0</w:t>
      </w:r>
      <w:r w:rsidRPr="009A1E29">
        <w:rPr>
          <w:b w:val="0"/>
          <w:u w:val="single"/>
        </w:rPr>
        <w:t>0)</w:t>
      </w:r>
      <w:r w:rsidRPr="009A1E29">
        <w:rPr>
          <w:b w:val="0"/>
          <w:u w:val="single"/>
        </w:rPr>
        <w:br/>
      </w:r>
      <w:r w:rsidR="008F6AB2">
        <w:rPr>
          <w:b w:val="0"/>
        </w:rPr>
        <w:t>Chris Pilong</w:t>
      </w:r>
      <w:r w:rsidRPr="000A5883">
        <w:rPr>
          <w:b w:val="0"/>
        </w:rPr>
        <w:t xml:space="preserve">, PJM, and Brian Fitzpatrick, PJM, will provide an overview of PJM’s implementation plan for TOP-002-5 Requirement 8. </w:t>
      </w:r>
    </w:p>
    <w:p w:rsidR="00150F44" w:rsidRPr="00F63FB5" w:rsidP="00F63FB5">
      <w:pPr>
        <w:pStyle w:val="ListSubhead1"/>
        <w:rPr>
          <w:b w:val="0"/>
        </w:rPr>
      </w:pPr>
      <w:r w:rsidRPr="00960F41">
        <w:rPr>
          <w:b w:val="0"/>
          <w:u w:val="single"/>
        </w:rPr>
        <w:t xml:space="preserve">Cold </w:t>
      </w:r>
      <w:r w:rsidRPr="00960F41" w:rsidR="00F63FB5">
        <w:rPr>
          <w:b w:val="0"/>
          <w:u w:val="single"/>
        </w:rPr>
        <w:t xml:space="preserve">Weather Preparation </w:t>
      </w:r>
      <w:r w:rsidR="001E7444">
        <w:rPr>
          <w:b w:val="0"/>
          <w:u w:val="single"/>
        </w:rPr>
        <w:t>(11:00</w:t>
      </w:r>
      <w:r w:rsidRPr="00960F41" w:rsidR="00F63FB5">
        <w:rPr>
          <w:b w:val="0"/>
          <w:u w:val="single"/>
        </w:rPr>
        <w:t xml:space="preserve"> – </w:t>
      </w:r>
      <w:r w:rsidR="001C71FA">
        <w:rPr>
          <w:b w:val="0"/>
          <w:u w:val="single"/>
        </w:rPr>
        <w:t>11</w:t>
      </w:r>
      <w:r w:rsidR="001E7444">
        <w:rPr>
          <w:b w:val="0"/>
          <w:u w:val="single"/>
        </w:rPr>
        <w:t>:1</w:t>
      </w:r>
      <w:r w:rsidRPr="00960F41" w:rsidR="00F63FB5">
        <w:rPr>
          <w:b w:val="0"/>
          <w:u w:val="single"/>
        </w:rPr>
        <w:t>0</w:t>
      </w:r>
      <w:r w:rsidRPr="00960F41" w:rsidR="00F63FB5">
        <w:rPr>
          <w:b w:val="0"/>
          <w:u w:val="single"/>
        </w:rPr>
        <w:t>)</w:t>
      </w:r>
      <w:r w:rsidRPr="00F63FB5" w:rsidR="00F63FB5">
        <w:rPr>
          <w:b w:val="0"/>
        </w:rPr>
        <w:br/>
        <w:t>Eli Ramsay, PJM, will review Generation Resource Cold Weather Preparation activities</w:t>
      </w:r>
      <w:r w:rsidR="00F63FB5">
        <w:rPr>
          <w:b w:val="0"/>
        </w:rPr>
        <w:t>.</w:t>
      </w:r>
    </w:p>
    <w:p w:rsidR="00F63FB5" w:rsidRPr="008F6AB2" w:rsidP="008F6AB2">
      <w:pPr>
        <w:pStyle w:val="ListSubhead1"/>
        <w:rPr>
          <w:b w:val="0"/>
          <w:u w:val="single"/>
        </w:rPr>
      </w:pPr>
      <w:r w:rsidRPr="008F6AB2">
        <w:rPr>
          <w:b w:val="0"/>
          <w:u w:val="single"/>
        </w:rPr>
        <w:t xml:space="preserve">Dynamic Line Ratings ANOPR Update </w:t>
      </w:r>
      <w:bookmarkStart w:id="2" w:name="_GoBack"/>
      <w:r w:rsidRPr="008F6AB2" w:rsidR="001C71FA">
        <w:rPr>
          <w:b w:val="0"/>
          <w:u w:val="single"/>
        </w:rPr>
        <w:t>(11</w:t>
      </w:r>
      <w:r w:rsidRPr="008F6AB2" w:rsidR="001E7444">
        <w:rPr>
          <w:b w:val="0"/>
          <w:u w:val="single"/>
        </w:rPr>
        <w:t>:10 – 11:2</w:t>
      </w:r>
      <w:r w:rsidRPr="008F6AB2" w:rsidR="00960F41">
        <w:rPr>
          <w:b w:val="0"/>
          <w:u w:val="single"/>
        </w:rPr>
        <w:t>0</w:t>
      </w:r>
      <w:r w:rsidRPr="008F6AB2" w:rsidR="00960F41">
        <w:rPr>
          <w:b w:val="0"/>
          <w:u w:val="single"/>
        </w:rPr>
        <w:t>)</w:t>
      </w:r>
      <w:r w:rsidRPr="008F6AB2" w:rsidR="001E7444">
        <w:rPr>
          <w:b w:val="0"/>
          <w:u w:val="single"/>
        </w:rPr>
        <w:br/>
      </w:r>
      <w:r w:rsidRPr="008F6AB2" w:rsidR="001E7444">
        <w:rPr>
          <w:b w:val="0"/>
        </w:rPr>
        <w:t>Erin Lai, PJM, will provide updates on the DLR ANOPR.</w:t>
      </w:r>
    </w:p>
    <w:bookmarkEnd w:id="2"/>
    <w:p w:rsidR="001E7444" w:rsidRPr="001E7444" w:rsidP="001E7444">
      <w:pPr>
        <w:pStyle w:val="ListSubhead1"/>
      </w:pPr>
      <w:r w:rsidRPr="001E7444">
        <w:rPr>
          <w:b w:val="0"/>
          <w:u w:val="single"/>
        </w:rPr>
        <w:t xml:space="preserve">Synchronized Reserve Event Update </w:t>
      </w:r>
      <w:r>
        <w:rPr>
          <w:b w:val="0"/>
          <w:u w:val="single"/>
        </w:rPr>
        <w:t>(11:20 – 11:4</w:t>
      </w:r>
      <w:r w:rsidRPr="001E7444">
        <w:rPr>
          <w:b w:val="0"/>
          <w:u w:val="single"/>
        </w:rPr>
        <w:t>0</w:t>
      </w:r>
      <w:r w:rsidRPr="001E7444">
        <w:rPr>
          <w:b w:val="0"/>
          <w:u w:val="single"/>
        </w:rPr>
        <w:t>)</w:t>
      </w:r>
      <w:r>
        <w:rPr>
          <w:u w:val="single"/>
        </w:rPr>
        <w:br/>
      </w:r>
      <w:r w:rsidRPr="001E7444">
        <w:rPr>
          <w:b w:val="0"/>
        </w:rPr>
        <w:t>Earl Hyatt and Joel Romero Luna will present the results of an inquiry made by the IMM related to underperformance in the July 8, 2024 synchronized reserve event.</w:t>
      </w:r>
    </w:p>
    <w:p w:rsidR="001E7444" w:rsidRPr="001E7444" w:rsidP="001E7444">
      <w:pPr>
        <w:pStyle w:val="ListSubhead1"/>
      </w:pPr>
      <w:r w:rsidRPr="001E7444">
        <w:rPr>
          <w:b w:val="0"/>
          <w:u w:val="single"/>
        </w:rPr>
        <w:t>P</w:t>
      </w:r>
      <w:r>
        <w:rPr>
          <w:b w:val="0"/>
          <w:u w:val="single"/>
        </w:rPr>
        <w:t>ort Worker Strike Update (11:40– 11:4</w:t>
      </w:r>
      <w:r w:rsidRPr="001E7444">
        <w:rPr>
          <w:b w:val="0"/>
          <w:u w:val="single"/>
        </w:rPr>
        <w:t>5</w:t>
      </w:r>
      <w:r w:rsidRPr="001E7444">
        <w:rPr>
          <w:b w:val="0"/>
          <w:u w:val="single"/>
        </w:rPr>
        <w:t>)</w:t>
      </w:r>
      <w:r>
        <w:br/>
      </w:r>
      <w:r w:rsidRPr="001E7444">
        <w:rPr>
          <w:b w:val="0"/>
          <w:bCs/>
        </w:rPr>
        <w:t>Chris Pilong, PJM, will provide a verbal update on the ongoing port workers strike.</w:t>
      </w:r>
    </w:p>
    <w:p w:rsidR="00E9703D" w:rsidP="00E9703D">
      <w:pPr>
        <w:pStyle w:val="PrimaryHeading"/>
      </w:pPr>
      <w:r>
        <w:t>Working Items</w:t>
      </w:r>
    </w:p>
    <w:p w:rsidR="00E9703D" w:rsidRPr="00E9703D" w:rsidP="00C0239B">
      <w:pPr>
        <w:pStyle w:val="ListSubhead1"/>
        <w:numPr>
          <w:ilvl w:val="0"/>
          <w:numId w:val="0"/>
        </w:numPr>
        <w:ind w:left="360" w:hanging="360"/>
        <w:rPr>
          <w:b w:val="0"/>
        </w:rPr>
      </w:pPr>
      <w:r>
        <w:rPr>
          <w:b w:val="0"/>
          <w:u w:val="single"/>
        </w:rPr>
        <w:t>None</w:t>
      </w:r>
    </w:p>
    <w:p w:rsidR="00E9703D" w:rsidP="00E9703D">
      <w:pPr>
        <w:pStyle w:val="PrimaryHeading"/>
      </w:pPr>
      <w:r>
        <w:t>Informational Only Postings</w:t>
      </w:r>
    </w:p>
    <w:p w:rsidR="00EE481C" w:rsidRPr="00EE481C" w:rsidP="00EE481C">
      <w:pPr>
        <w:pStyle w:val="ListSubhead1"/>
        <w:rPr>
          <w:b w:val="0"/>
        </w:rPr>
      </w:pPr>
      <w:r w:rsidRPr="00EE481C">
        <w:rPr>
          <w:b w:val="0"/>
          <w:u w:val="single"/>
        </w:rPr>
        <w:t>System Operations Subcommittee (SOS) Update</w:t>
      </w:r>
      <w:r w:rsidRPr="00EE481C">
        <w:rPr>
          <w:b w:val="0"/>
        </w:rPr>
        <w:t xml:space="preserve"> </w:t>
      </w:r>
      <w:r w:rsidRPr="00EE481C">
        <w:rPr>
          <w:b w:val="0"/>
        </w:rPr>
        <w:br/>
        <w:t>Informational posting of the summary of the most recent SOS meeting.</w:t>
      </w:r>
    </w:p>
    <w:p w:rsidR="00A01FC3" w:rsidP="00A01FC3">
      <w:pPr>
        <w:pStyle w:val="ListSubhead1"/>
        <w:rPr>
          <w:b w:val="0"/>
        </w:rPr>
      </w:pPr>
      <w:r w:rsidRPr="000445A8">
        <w:rPr>
          <w:b w:val="0"/>
          <w:u w:val="single"/>
        </w:rPr>
        <w:t>DLR Updates</w:t>
      </w:r>
      <w:r w:rsidRPr="000445A8">
        <w:rPr>
          <w:b w:val="0"/>
        </w:rPr>
        <w:br/>
        <w:t>Informational posting of upcoming DLR changes.</w:t>
      </w:r>
    </w:p>
    <w:p w:rsidR="00F63FB5" w:rsidP="00F63FB5">
      <w:pPr>
        <w:pStyle w:val="ListSubhead1"/>
        <w:rPr>
          <w:b w:val="0"/>
        </w:rPr>
      </w:pPr>
      <w:r w:rsidRPr="00F63FB5">
        <w:rPr>
          <w:b w:val="0"/>
          <w:u w:val="single"/>
        </w:rPr>
        <w:t>Winter Storm Elliot Recommendations Progress Summary</w:t>
      </w:r>
      <w:r w:rsidRPr="00F63FB5">
        <w:rPr>
          <w:b w:val="0"/>
        </w:rPr>
        <w:br/>
        <w:t>Informational report summarizing PJM’s progress on identified opportunities for improvement across PJM’s Operations, Markets and Planning following Winter Storm Elliott.</w:t>
      </w:r>
    </w:p>
    <w:p w:rsidR="001C71FA" w:rsidRPr="001C71FA" w:rsidP="001C71FA">
      <w:pPr>
        <w:pStyle w:val="ListSubhead1"/>
        <w:rPr>
          <w:b w:val="0"/>
          <w:u w:val="single"/>
        </w:rPr>
      </w:pPr>
      <w:r w:rsidRPr="001C71FA">
        <w:rPr>
          <w:b w:val="0"/>
          <w:u w:val="single"/>
        </w:rPr>
        <w:t>Operational Assessment Task Force Winter 2024-25 Study</w:t>
      </w:r>
      <w:r w:rsidRPr="001C71FA">
        <w:rPr>
          <w:b w:val="0"/>
        </w:rPr>
        <w:br/>
        <w:t xml:space="preserve">Informational posting of </w:t>
      </w:r>
      <w:r w:rsidRPr="001C71FA">
        <w:rPr>
          <w:b w:val="0"/>
        </w:rPr>
        <w:t>waterfall charts as part of the Winter Operational Assessment Task Force analysis.</w:t>
      </w:r>
    </w:p>
    <w:p w:rsidR="00E9703D" w:rsidP="00E9703D">
      <w:pPr>
        <w:pStyle w:val="PrimaryHeading"/>
      </w:pPr>
      <w:r>
        <w:t>OC Subcommittee/Task Force Informational Section</w:t>
      </w:r>
    </w:p>
    <w:p w:rsidR="00C0239B" w:rsidP="00C0239B">
      <w:pPr>
        <w:pStyle w:val="SecondaryHeading-Numbered"/>
        <w:numPr>
          <w:ilvl w:val="0"/>
          <w:numId w:val="0"/>
        </w:numPr>
        <w:ind w:left="360" w:hanging="360"/>
        <w:contextualSpacing/>
        <w:rPr>
          <w:b w:val="0"/>
        </w:rPr>
      </w:pPr>
      <w:r w:rsidRPr="0061632D">
        <w:rPr>
          <w:b w:val="0"/>
        </w:rPr>
        <w:t>System Operations Subcommittee (SOS)</w:t>
      </w:r>
      <w:r>
        <w:rPr>
          <w:b w:val="0"/>
        </w:rPr>
        <w:t xml:space="preserve">: </w:t>
      </w:r>
      <w:r w:rsidRPr="00022FFC">
        <w:t xml:space="preserve"> </w:t>
      </w:r>
      <w:hyperlink r:id="rId4" w:history="1">
        <w:r>
          <w:rPr>
            <w:rStyle w:val="Hyperlink"/>
            <w:b w:val="0"/>
          </w:rPr>
          <w:t>SOS Website</w:t>
        </w:r>
      </w:hyperlink>
    </w:p>
    <w:p w:rsidR="00C0239B" w:rsidRPr="0061632D" w:rsidP="00C0239B">
      <w:pPr>
        <w:pStyle w:val="SecondaryHeading-Numbered"/>
        <w:numPr>
          <w:ilvl w:val="0"/>
          <w:numId w:val="0"/>
        </w:numPr>
        <w:contextualSpacing/>
        <w:rPr>
          <w:b w:val="0"/>
        </w:rPr>
      </w:pPr>
      <w:r w:rsidRPr="0061632D">
        <w:rPr>
          <w:b w:val="0"/>
        </w:rPr>
        <w:t>Data Management Subcommittee (DMS)</w:t>
      </w:r>
      <w:r>
        <w:rPr>
          <w:b w:val="0"/>
        </w:rPr>
        <w:t xml:space="preserve">: </w:t>
      </w:r>
      <w:r w:rsidRPr="0061632D">
        <w:t xml:space="preserve"> </w:t>
      </w:r>
      <w:hyperlink r:id="rId5" w:history="1">
        <w:r>
          <w:rPr>
            <w:rStyle w:val="Hyperlink"/>
            <w:b w:val="0"/>
          </w:rPr>
          <w:t>DMS Website</w:t>
        </w:r>
      </w:hyperlink>
      <w:r w:rsidRPr="0061632D">
        <w:rPr>
          <w:b w:val="0"/>
        </w:rPr>
        <w:t xml:space="preserve">   </w:t>
      </w:r>
    </w:p>
    <w:p w:rsidR="00C0239B" w:rsidP="00C0239B">
      <w:pPr>
        <w:pStyle w:val="SecondaryHeading-Numbered"/>
        <w:numPr>
          <w:ilvl w:val="0"/>
          <w:numId w:val="0"/>
        </w:numPr>
        <w:ind w:left="360" w:hanging="360"/>
        <w:contextualSpacing/>
        <w:rPr>
          <w:rStyle w:val="Hyperlink"/>
          <w:b w:val="0"/>
        </w:rPr>
      </w:pPr>
      <w:r w:rsidRPr="00074D4A">
        <w:rPr>
          <w:b w:val="0"/>
        </w:rPr>
        <w:t xml:space="preserve">Distributed Resources Subcommittee </w:t>
      </w:r>
      <w:r>
        <w:rPr>
          <w:b w:val="0"/>
        </w:rPr>
        <w:t xml:space="preserve">(DISRS): </w:t>
      </w:r>
      <w:r w:rsidRPr="00022FFC">
        <w:t xml:space="preserve"> </w:t>
      </w:r>
      <w:hyperlink r:id="rId6" w:history="1">
        <w:r>
          <w:rPr>
            <w:rStyle w:val="Hyperlink"/>
            <w:b w:val="0"/>
          </w:rPr>
          <w:t>DISRS Website</w:t>
        </w:r>
      </w:hyperlink>
    </w:p>
    <w:p w:rsidR="003C3320" w:rsidP="00C0239B">
      <w:pPr>
        <w:pStyle w:val="SecondaryHeading-Numbered"/>
        <w:numPr>
          <w:ilvl w:val="0"/>
          <w:numId w:val="0"/>
        </w:num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6"/>
        <w:gridCol w:w="734"/>
        <w:gridCol w:w="3602"/>
        <w:gridCol w:w="1816"/>
        <w:gridCol w:w="1529"/>
      </w:tblGrid>
      <w:tr w:rsidTr="000269B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0269B8">
        <w:tblPrEx>
          <w:tblW w:w="0" w:type="auto"/>
          <w:tblLook w:val="04A0"/>
        </w:tblPrEx>
        <w:trPr>
          <w:trHeight w:val="296"/>
        </w:trPr>
        <w:tc>
          <w:tcPr>
            <w:tcW w:w="160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rPr>
                <w:color w:val="auto"/>
                <w:sz w:val="19"/>
                <w:szCs w:val="19"/>
              </w:rPr>
            </w:pPr>
            <w:r w:rsidRPr="00BB6921">
              <w:rPr>
                <w:i w:val="0"/>
                <w:color w:val="auto"/>
                <w:sz w:val="19"/>
                <w:szCs w:val="19"/>
              </w:rPr>
              <w:t>Date</w:t>
            </w:r>
          </w:p>
        </w:tc>
        <w:tc>
          <w:tcPr>
            <w:tcW w:w="73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602"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1E0702" w:rsidP="00A87C2E">
            <w:pPr>
              <w:pStyle w:val="DisclaimerHeading"/>
              <w:spacing w:before="40" w:after="40" w:line="220" w:lineRule="exact"/>
              <w:jc w:val="center"/>
              <w:rPr>
                <w:b w:val="0"/>
                <w:color w:val="auto"/>
                <w:sz w:val="18"/>
                <w:szCs w:val="18"/>
              </w:rPr>
            </w:pPr>
            <w:r>
              <w:rPr>
                <w:b w:val="0"/>
                <w:i w:val="0"/>
                <w:color w:val="auto"/>
                <w:sz w:val="18"/>
                <w:szCs w:val="18"/>
              </w:rPr>
              <w:t>November 8, 2024</w:t>
            </w:r>
          </w:p>
        </w:tc>
        <w:tc>
          <w:tcPr>
            <w:tcW w:w="734" w:type="dxa"/>
            <w:tcBorders>
              <w:top w:val="single" w:sz="4" w:space="0" w:color="auto"/>
              <w:left w:val="single" w:sz="4" w:space="0" w:color="auto"/>
              <w:bottom w:val="single" w:sz="4" w:space="0" w:color="auto"/>
              <w:right w:val="single" w:sz="8" w:space="0" w:color="auto"/>
            </w:tcBorders>
          </w:tcPr>
          <w:p w:rsidR="001E0702"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October 29</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November 1, 2024</w:t>
            </w:r>
          </w:p>
        </w:tc>
      </w:tr>
      <w:tr w:rsidTr="009F2044">
        <w:tblPrEx>
          <w:tblW w:w="0" w:type="auto"/>
          <w:tblLook w:val="04A0"/>
        </w:tblPrEx>
        <w:trPr>
          <w:trHeight w:val="331"/>
        </w:trPr>
        <w:tc>
          <w:tcPr>
            <w:tcW w:w="1606" w:type="dxa"/>
            <w:tcBorders>
              <w:top w:val="single" w:sz="4" w:space="0" w:color="auto"/>
              <w:bottom w:val="none" w:sz="0" w:space="0" w:color="auto"/>
              <w:right w:val="single" w:sz="4" w:space="0" w:color="auto"/>
            </w:tcBorders>
            <w:shd w:val="clear" w:color="auto" w:fill="E1F6FF"/>
          </w:tcPr>
          <w:p w:rsidR="001E0702" w:rsidP="00A87C2E">
            <w:pPr>
              <w:pStyle w:val="DisclaimerHeading"/>
              <w:spacing w:before="40" w:after="40" w:line="220" w:lineRule="exact"/>
              <w:jc w:val="center"/>
              <w:rPr>
                <w:b w:val="0"/>
                <w:color w:val="auto"/>
                <w:sz w:val="18"/>
                <w:szCs w:val="18"/>
              </w:rPr>
            </w:pPr>
            <w:r>
              <w:rPr>
                <w:b w:val="0"/>
                <w:i w:val="0"/>
                <w:color w:val="auto"/>
                <w:sz w:val="18"/>
                <w:szCs w:val="18"/>
              </w:rPr>
              <w:t>December 5, 2024</w:t>
            </w:r>
          </w:p>
        </w:tc>
        <w:tc>
          <w:tcPr>
            <w:tcW w:w="734" w:type="dxa"/>
            <w:tcBorders>
              <w:top w:val="single" w:sz="4" w:space="0" w:color="auto"/>
              <w:left w:val="single" w:sz="4" w:space="0" w:color="auto"/>
              <w:bottom w:val="single" w:sz="4" w:space="0" w:color="auto"/>
              <w:right w:val="single" w:sz="8" w:space="0" w:color="auto"/>
            </w:tcBorders>
          </w:tcPr>
          <w:p w:rsidR="001E0702"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November 22</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November 27</w:t>
            </w:r>
            <w:r w:rsidRPr="00A87C2E">
              <w:rPr>
                <w:b w:val="0"/>
                <w:color w:val="auto"/>
                <w:sz w:val="18"/>
                <w:szCs w:val="18"/>
              </w:rPr>
              <w:t>, 2024</w:t>
            </w:r>
          </w:p>
        </w:tc>
      </w:tr>
    </w:tbl>
    <w:p w:rsidR="003C3320" w:rsidP="003C3320">
      <w:pPr>
        <w:pStyle w:val="DisclaimerBodyCopy"/>
      </w:pPr>
    </w:p>
    <w:p w:rsidR="003C3320" w:rsidP="003C3320">
      <w:pPr>
        <w:pStyle w:val="DisclaimerBodyCopy"/>
      </w:pPr>
    </w:p>
    <w:p w:rsidR="00B62597" w:rsidRPr="00E9703D" w:rsidP="00E9703D">
      <w:pPr>
        <w:pStyle w:val="DisclaimerBodyCopy"/>
        <w:rPr>
          <w:sz w:val="24"/>
        </w:rPr>
      </w:pPr>
      <w:r>
        <w:t xml:space="preserve">Author: </w:t>
      </w:r>
      <w:r w:rsidR="00044991">
        <w:t>V. Le</w:t>
      </w:r>
    </w:p>
    <w:p w:rsidR="00B62597" w:rsidRPr="00B62597" w:rsidP="00FA5955">
      <w:pPr>
        <w:pStyle w:val="DisclaimerHeading"/>
        <w:spacing w:before="240"/>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B62597" w:rsidRP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8" w:history="1">
        <w:r w:rsidRPr="00FA5955" w:rsidR="00FA5955">
          <w:rPr>
            <w:rStyle w:val="Hyperlink"/>
          </w:rPr>
          <w:t>PJM Code of Conduct</w:t>
        </w:r>
      </w:hyperlink>
      <w:r w:rsidRPr="00FA5955" w:rsidR="00FA5955">
        <w:t>.</w:t>
      </w: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0"/>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F6AB2">
      <w:rPr>
        <w:rStyle w:val="PageNumber"/>
        <w:noProof/>
      </w:rPr>
      <w:t>4</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413975">
      <w:rPr>
        <w:rFonts w:ascii="Arial Narrow" w:hAnsi="Arial Narrow"/>
        <w:sz w:val="20"/>
      </w:rPr>
      <w:t>4</w:t>
    </w:r>
    <w:r w:rsidR="00991528">
      <w:rPr>
        <w:rFonts w:ascii="Arial Narrow" w:hAnsi="Arial Narrow"/>
        <w:sz w:val="20"/>
      </w:rPr>
      <w:tab/>
    </w:r>
    <w:r w:rsidR="00690600">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4F15FA" w:rsidP="004F15FA">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4991">
      <w:t xml:space="preserve">As of </w:t>
    </w:r>
    <w:r w:rsidR="00A71991">
      <w:t>October 3</w:t>
    </w:r>
    <w:r w:rsidR="00DA061B">
      <w:t>,</w:t>
    </w:r>
    <w:r w:rsidR="00A56D57">
      <w:t xml:space="preserve"> 202</w:t>
    </w:r>
    <w:r w:rsidR="00764F4A">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97A65"/>
    <w:multiLevelType w:val="hybridMultilevel"/>
    <w:tmpl w:val="3AD2E5F4"/>
    <w:lvl w:ilvl="0">
      <w:start w:val="1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1"/>
  </w:num>
  <w:num w:numId="11">
    <w:abstractNumId w:val="4"/>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91"/>
    <w:rsid w:val="000033EA"/>
    <w:rsid w:val="000043E6"/>
    <w:rsid w:val="00010057"/>
    <w:rsid w:val="0002067A"/>
    <w:rsid w:val="00022FFC"/>
    <w:rsid w:val="000232DF"/>
    <w:rsid w:val="000261E0"/>
    <w:rsid w:val="000269B8"/>
    <w:rsid w:val="00027F49"/>
    <w:rsid w:val="000333FF"/>
    <w:rsid w:val="00034C38"/>
    <w:rsid w:val="000445A8"/>
    <w:rsid w:val="00044991"/>
    <w:rsid w:val="00044A2C"/>
    <w:rsid w:val="00047866"/>
    <w:rsid w:val="00051A8C"/>
    <w:rsid w:val="0006262B"/>
    <w:rsid w:val="0006798D"/>
    <w:rsid w:val="00074D4A"/>
    <w:rsid w:val="000761F7"/>
    <w:rsid w:val="00084EEE"/>
    <w:rsid w:val="00092135"/>
    <w:rsid w:val="000A4255"/>
    <w:rsid w:val="000A5883"/>
    <w:rsid w:val="000B6C8A"/>
    <w:rsid w:val="000D6C45"/>
    <w:rsid w:val="000E376B"/>
    <w:rsid w:val="001016BB"/>
    <w:rsid w:val="00117AF9"/>
    <w:rsid w:val="00121F58"/>
    <w:rsid w:val="001509D9"/>
    <w:rsid w:val="00150F44"/>
    <w:rsid w:val="001562A9"/>
    <w:rsid w:val="001678E8"/>
    <w:rsid w:val="00170E02"/>
    <w:rsid w:val="00170F6F"/>
    <w:rsid w:val="001952C6"/>
    <w:rsid w:val="0019770B"/>
    <w:rsid w:val="001B2242"/>
    <w:rsid w:val="001C0CC0"/>
    <w:rsid w:val="001C2A77"/>
    <w:rsid w:val="001C71FA"/>
    <w:rsid w:val="001D3B68"/>
    <w:rsid w:val="001E0702"/>
    <w:rsid w:val="001E62B3"/>
    <w:rsid w:val="001E7444"/>
    <w:rsid w:val="001F5214"/>
    <w:rsid w:val="001F6A54"/>
    <w:rsid w:val="00203A48"/>
    <w:rsid w:val="0020722E"/>
    <w:rsid w:val="002113BD"/>
    <w:rsid w:val="00232649"/>
    <w:rsid w:val="00247468"/>
    <w:rsid w:val="0025139E"/>
    <w:rsid w:val="002604F0"/>
    <w:rsid w:val="00283EC0"/>
    <w:rsid w:val="002A3B02"/>
    <w:rsid w:val="002A5CFE"/>
    <w:rsid w:val="002B2F98"/>
    <w:rsid w:val="002B73EE"/>
    <w:rsid w:val="002C6057"/>
    <w:rsid w:val="002D2017"/>
    <w:rsid w:val="002D4C29"/>
    <w:rsid w:val="002F47FB"/>
    <w:rsid w:val="003030D8"/>
    <w:rsid w:val="00305238"/>
    <w:rsid w:val="003251CE"/>
    <w:rsid w:val="00337321"/>
    <w:rsid w:val="0034139C"/>
    <w:rsid w:val="00361865"/>
    <w:rsid w:val="00365213"/>
    <w:rsid w:val="00370352"/>
    <w:rsid w:val="00383C92"/>
    <w:rsid w:val="00394850"/>
    <w:rsid w:val="00395540"/>
    <w:rsid w:val="00395DC9"/>
    <w:rsid w:val="003B55E1"/>
    <w:rsid w:val="003C17E2"/>
    <w:rsid w:val="003C3320"/>
    <w:rsid w:val="003D17B5"/>
    <w:rsid w:val="003D672E"/>
    <w:rsid w:val="003D7E5C"/>
    <w:rsid w:val="003E0270"/>
    <w:rsid w:val="003E67B0"/>
    <w:rsid w:val="003E7A73"/>
    <w:rsid w:val="00413975"/>
    <w:rsid w:val="004200EB"/>
    <w:rsid w:val="00422C2A"/>
    <w:rsid w:val="00423C02"/>
    <w:rsid w:val="00425081"/>
    <w:rsid w:val="0043704E"/>
    <w:rsid w:val="00447DA0"/>
    <w:rsid w:val="0046043F"/>
    <w:rsid w:val="00466026"/>
    <w:rsid w:val="00491490"/>
    <w:rsid w:val="00494494"/>
    <w:rsid w:val="004969FA"/>
    <w:rsid w:val="004A5E9C"/>
    <w:rsid w:val="004A7450"/>
    <w:rsid w:val="004B7381"/>
    <w:rsid w:val="004D0381"/>
    <w:rsid w:val="004D2DEC"/>
    <w:rsid w:val="004F15FA"/>
    <w:rsid w:val="00501F1A"/>
    <w:rsid w:val="005024CE"/>
    <w:rsid w:val="00523017"/>
    <w:rsid w:val="00527104"/>
    <w:rsid w:val="00544941"/>
    <w:rsid w:val="0056250A"/>
    <w:rsid w:val="00564DEE"/>
    <w:rsid w:val="0057441E"/>
    <w:rsid w:val="0059108D"/>
    <w:rsid w:val="0059435D"/>
    <w:rsid w:val="005A5A56"/>
    <w:rsid w:val="005A5D0D"/>
    <w:rsid w:val="005C46B7"/>
    <w:rsid w:val="005D280A"/>
    <w:rsid w:val="005D6D05"/>
    <w:rsid w:val="005E52F0"/>
    <w:rsid w:val="006024A0"/>
    <w:rsid w:val="00602967"/>
    <w:rsid w:val="00606F11"/>
    <w:rsid w:val="0061632D"/>
    <w:rsid w:val="00624069"/>
    <w:rsid w:val="006314A5"/>
    <w:rsid w:val="006401FF"/>
    <w:rsid w:val="00653786"/>
    <w:rsid w:val="00667DDD"/>
    <w:rsid w:val="00690600"/>
    <w:rsid w:val="006929BB"/>
    <w:rsid w:val="006C141B"/>
    <w:rsid w:val="006C512A"/>
    <w:rsid w:val="006C738F"/>
    <w:rsid w:val="006D24E5"/>
    <w:rsid w:val="006E5CA2"/>
    <w:rsid w:val="006F70DF"/>
    <w:rsid w:val="006F7A52"/>
    <w:rsid w:val="00711249"/>
    <w:rsid w:val="00712CAA"/>
    <w:rsid w:val="00716A8B"/>
    <w:rsid w:val="0072390B"/>
    <w:rsid w:val="00730F76"/>
    <w:rsid w:val="00735C5E"/>
    <w:rsid w:val="00736820"/>
    <w:rsid w:val="00743466"/>
    <w:rsid w:val="00744A45"/>
    <w:rsid w:val="00750D71"/>
    <w:rsid w:val="0075340F"/>
    <w:rsid w:val="00753952"/>
    <w:rsid w:val="00754C6D"/>
    <w:rsid w:val="00755096"/>
    <w:rsid w:val="00763F0A"/>
    <w:rsid w:val="00764F4A"/>
    <w:rsid w:val="007703B4"/>
    <w:rsid w:val="00772EF1"/>
    <w:rsid w:val="00777623"/>
    <w:rsid w:val="00783330"/>
    <w:rsid w:val="0078469F"/>
    <w:rsid w:val="00791C55"/>
    <w:rsid w:val="007A0640"/>
    <w:rsid w:val="007A1C39"/>
    <w:rsid w:val="007A34A3"/>
    <w:rsid w:val="007A4BB2"/>
    <w:rsid w:val="007B00CB"/>
    <w:rsid w:val="007B5408"/>
    <w:rsid w:val="007C2306"/>
    <w:rsid w:val="007C2502"/>
    <w:rsid w:val="007C2954"/>
    <w:rsid w:val="007C4F0E"/>
    <w:rsid w:val="007D32DB"/>
    <w:rsid w:val="007D4F70"/>
    <w:rsid w:val="007D71CD"/>
    <w:rsid w:val="007D7A34"/>
    <w:rsid w:val="007E7CAB"/>
    <w:rsid w:val="007F0E1F"/>
    <w:rsid w:val="007F496E"/>
    <w:rsid w:val="00802392"/>
    <w:rsid w:val="00817299"/>
    <w:rsid w:val="00837B12"/>
    <w:rsid w:val="00841282"/>
    <w:rsid w:val="008552A3"/>
    <w:rsid w:val="00874D57"/>
    <w:rsid w:val="00882475"/>
    <w:rsid w:val="00882652"/>
    <w:rsid w:val="008902AE"/>
    <w:rsid w:val="008933EE"/>
    <w:rsid w:val="00894C14"/>
    <w:rsid w:val="008A6981"/>
    <w:rsid w:val="008C0763"/>
    <w:rsid w:val="008C6525"/>
    <w:rsid w:val="008E0919"/>
    <w:rsid w:val="008E0C9A"/>
    <w:rsid w:val="008E24D0"/>
    <w:rsid w:val="008F4B9C"/>
    <w:rsid w:val="008F6AB2"/>
    <w:rsid w:val="00900DB3"/>
    <w:rsid w:val="00905F8C"/>
    <w:rsid w:val="00912D4C"/>
    <w:rsid w:val="009156B8"/>
    <w:rsid w:val="00917386"/>
    <w:rsid w:val="00934F3D"/>
    <w:rsid w:val="00936028"/>
    <w:rsid w:val="00937FC7"/>
    <w:rsid w:val="00960F41"/>
    <w:rsid w:val="00963998"/>
    <w:rsid w:val="00967321"/>
    <w:rsid w:val="00971D00"/>
    <w:rsid w:val="0097702E"/>
    <w:rsid w:val="0097741F"/>
    <w:rsid w:val="00991528"/>
    <w:rsid w:val="009944EB"/>
    <w:rsid w:val="00996325"/>
    <w:rsid w:val="009A1E29"/>
    <w:rsid w:val="009A5430"/>
    <w:rsid w:val="009B5C8A"/>
    <w:rsid w:val="009C15C4"/>
    <w:rsid w:val="009F53F9"/>
    <w:rsid w:val="00A01FC3"/>
    <w:rsid w:val="00A05391"/>
    <w:rsid w:val="00A06E4F"/>
    <w:rsid w:val="00A07888"/>
    <w:rsid w:val="00A14463"/>
    <w:rsid w:val="00A2016A"/>
    <w:rsid w:val="00A23740"/>
    <w:rsid w:val="00A23B10"/>
    <w:rsid w:val="00A317A9"/>
    <w:rsid w:val="00A34DC5"/>
    <w:rsid w:val="00A41149"/>
    <w:rsid w:val="00A412AC"/>
    <w:rsid w:val="00A56D57"/>
    <w:rsid w:val="00A65545"/>
    <w:rsid w:val="00A65B8F"/>
    <w:rsid w:val="00A66959"/>
    <w:rsid w:val="00A71991"/>
    <w:rsid w:val="00A723D9"/>
    <w:rsid w:val="00A87C2E"/>
    <w:rsid w:val="00A931C3"/>
    <w:rsid w:val="00AA1703"/>
    <w:rsid w:val="00AA2ED1"/>
    <w:rsid w:val="00AA4D2E"/>
    <w:rsid w:val="00AA4F3F"/>
    <w:rsid w:val="00AA6C34"/>
    <w:rsid w:val="00AC162E"/>
    <w:rsid w:val="00AC2247"/>
    <w:rsid w:val="00AC3867"/>
    <w:rsid w:val="00AD21A7"/>
    <w:rsid w:val="00B03B22"/>
    <w:rsid w:val="00B16D95"/>
    <w:rsid w:val="00B20316"/>
    <w:rsid w:val="00B34E3C"/>
    <w:rsid w:val="00B52686"/>
    <w:rsid w:val="00B536EE"/>
    <w:rsid w:val="00B61A73"/>
    <w:rsid w:val="00B62597"/>
    <w:rsid w:val="00B770EF"/>
    <w:rsid w:val="00B80C96"/>
    <w:rsid w:val="00B8157B"/>
    <w:rsid w:val="00B826AC"/>
    <w:rsid w:val="00BA6146"/>
    <w:rsid w:val="00BB44A8"/>
    <w:rsid w:val="00BB531B"/>
    <w:rsid w:val="00BB6921"/>
    <w:rsid w:val="00BC44DF"/>
    <w:rsid w:val="00BD651E"/>
    <w:rsid w:val="00BE1F72"/>
    <w:rsid w:val="00BE4188"/>
    <w:rsid w:val="00BF331B"/>
    <w:rsid w:val="00C0239B"/>
    <w:rsid w:val="00C06893"/>
    <w:rsid w:val="00C10A93"/>
    <w:rsid w:val="00C224D2"/>
    <w:rsid w:val="00C439EC"/>
    <w:rsid w:val="00C439FE"/>
    <w:rsid w:val="00C5307B"/>
    <w:rsid w:val="00C56B91"/>
    <w:rsid w:val="00C66757"/>
    <w:rsid w:val="00C72168"/>
    <w:rsid w:val="00C757F4"/>
    <w:rsid w:val="00C75A9D"/>
    <w:rsid w:val="00CA49B9"/>
    <w:rsid w:val="00CB19DE"/>
    <w:rsid w:val="00CB475B"/>
    <w:rsid w:val="00CC1A50"/>
    <w:rsid w:val="00CC1B47"/>
    <w:rsid w:val="00CF3F9B"/>
    <w:rsid w:val="00CF6BE1"/>
    <w:rsid w:val="00D060CC"/>
    <w:rsid w:val="00D06EC8"/>
    <w:rsid w:val="00D136EA"/>
    <w:rsid w:val="00D223AB"/>
    <w:rsid w:val="00D2316E"/>
    <w:rsid w:val="00D251ED"/>
    <w:rsid w:val="00D26F28"/>
    <w:rsid w:val="00D3016D"/>
    <w:rsid w:val="00D435FB"/>
    <w:rsid w:val="00D45F92"/>
    <w:rsid w:val="00D509F3"/>
    <w:rsid w:val="00D62645"/>
    <w:rsid w:val="00D72188"/>
    <w:rsid w:val="00D74A6F"/>
    <w:rsid w:val="00D831E4"/>
    <w:rsid w:val="00D90EC7"/>
    <w:rsid w:val="00D9473B"/>
    <w:rsid w:val="00D95949"/>
    <w:rsid w:val="00DA061B"/>
    <w:rsid w:val="00DA1518"/>
    <w:rsid w:val="00DA23DE"/>
    <w:rsid w:val="00DB29E9"/>
    <w:rsid w:val="00DB3601"/>
    <w:rsid w:val="00DC5960"/>
    <w:rsid w:val="00DC65C0"/>
    <w:rsid w:val="00DD1027"/>
    <w:rsid w:val="00DE34CF"/>
    <w:rsid w:val="00DF1112"/>
    <w:rsid w:val="00DF49AA"/>
    <w:rsid w:val="00E00D91"/>
    <w:rsid w:val="00E1605D"/>
    <w:rsid w:val="00E26FAC"/>
    <w:rsid w:val="00E27B5B"/>
    <w:rsid w:val="00E32B6B"/>
    <w:rsid w:val="00E42266"/>
    <w:rsid w:val="00E479B8"/>
    <w:rsid w:val="00E5387A"/>
    <w:rsid w:val="00E543E6"/>
    <w:rsid w:val="00E55E84"/>
    <w:rsid w:val="00E77919"/>
    <w:rsid w:val="00E834EC"/>
    <w:rsid w:val="00E87E72"/>
    <w:rsid w:val="00E9057B"/>
    <w:rsid w:val="00E9703D"/>
    <w:rsid w:val="00EA4D0F"/>
    <w:rsid w:val="00EB1B9E"/>
    <w:rsid w:val="00EB68B0"/>
    <w:rsid w:val="00EC2907"/>
    <w:rsid w:val="00EE481C"/>
    <w:rsid w:val="00EE7237"/>
    <w:rsid w:val="00EF6B57"/>
    <w:rsid w:val="00F070F8"/>
    <w:rsid w:val="00F244FE"/>
    <w:rsid w:val="00F4100C"/>
    <w:rsid w:val="00F4190F"/>
    <w:rsid w:val="00F46C0B"/>
    <w:rsid w:val="00F504C3"/>
    <w:rsid w:val="00F5077C"/>
    <w:rsid w:val="00F618B7"/>
    <w:rsid w:val="00F63FB5"/>
    <w:rsid w:val="00FA5955"/>
    <w:rsid w:val="00FA61ED"/>
    <w:rsid w:val="00FB1739"/>
    <w:rsid w:val="00FC2B9A"/>
    <w:rsid w:val="00FC31B3"/>
    <w:rsid w:val="00FD7130"/>
    <w:rsid w:val="00FE01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EE4F5A"/>
  <w15:docId w15:val="{B2A91CF2-29EE-46C6-829B-2EB2BC8E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3030D8"/>
  </w:style>
  <w:style w:type="paragraph" w:styleId="ListParagraph">
    <w:name w:val="List Paragraph"/>
    <w:basedOn w:val="Normal"/>
    <w:uiPriority w:val="34"/>
    <w:qFormat/>
    <w:rsid w:val="00365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subcommittees/sos.aspx" TargetMode="External" /><Relationship Id="rId5" Type="http://schemas.openxmlformats.org/officeDocument/2006/relationships/hyperlink" Target="https://www.pjm.com/committees-and-groups/subcommittees/dms.aspx" TargetMode="External" /><Relationship Id="rId6" Type="http://schemas.openxmlformats.org/officeDocument/2006/relationships/hyperlink" Target="https://www.pjm.com/committees-and-groups/subcommittees/disrs" TargetMode="External" /><Relationship Id="rId7" Type="http://schemas.openxmlformats.org/officeDocument/2006/relationships/image" Target="media/image1.emf" /><Relationship Id="rId8" Type="http://schemas.openxmlformats.org/officeDocument/2006/relationships/hyperlink" Target="https://www.pjm.com/about-pjm/who-we-are/code-of-conduct" TargetMode="External"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ev\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