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376E7" w:rsidP="001376E7" w14:paraId="6DAEDE61" w14:textId="152D63E5">
      <w:pPr>
        <w:spacing w:before="27" w:line="341" w:lineRule="exact"/>
        <w:ind w:right="3038"/>
        <w:rPr>
          <w:b/>
          <w:spacing w:val="-150"/>
          <w:sz w:val="28"/>
        </w:rPr>
      </w:pPr>
    </w:p>
    <w:p w:rsidR="00E342AA" w:rsidRPr="00B9321D" w14:paraId="71ED07D8" w14:textId="1FB4946D">
      <w:pPr>
        <w:spacing w:before="27" w:line="341" w:lineRule="exact"/>
        <w:ind w:left="3038" w:right="3038"/>
        <w:jc w:val="center"/>
        <w:rPr>
          <w:b/>
          <w:sz w:val="28"/>
        </w:rPr>
      </w:pPr>
      <w:r w:rsidRPr="00B9321D">
        <w:rPr>
          <w:b/>
          <w:spacing w:val="-150"/>
          <w:sz w:val="28"/>
        </w:rPr>
        <w:t>P</w:t>
      </w:r>
      <w:r w:rsidRPr="00B9321D">
        <w:rPr>
          <w:b/>
          <w:spacing w:val="88"/>
          <w:sz w:val="28"/>
        </w:rPr>
        <w:t xml:space="preserve"> </w:t>
      </w:r>
      <w:r w:rsidRPr="00B9321D">
        <w:rPr>
          <w:b/>
          <w:sz w:val="28"/>
        </w:rPr>
        <w:t>JM TOA-AC OPEN-SESSION AGENDA</w:t>
      </w:r>
    </w:p>
    <w:p w:rsidR="00E342AA" w14:paraId="71ED07D9" w14:textId="1C89E0B7">
      <w:pPr>
        <w:pStyle w:val="BodyText"/>
        <w:spacing w:line="292" w:lineRule="exact"/>
        <w:ind w:left="3037" w:right="3038"/>
        <w:jc w:val="center"/>
      </w:pPr>
      <w:r>
        <w:t xml:space="preserve">Wednesday, </w:t>
      </w:r>
      <w:r w:rsidR="00443F43">
        <w:t>May 8, 2024</w:t>
      </w:r>
    </w:p>
    <w:p w:rsidR="00E342AA" w14:paraId="71ED07DA" w14:textId="1250012E">
      <w:pPr>
        <w:pStyle w:val="BodyText"/>
        <w:ind w:left="3038" w:right="3038"/>
        <w:jc w:val="center"/>
      </w:pPr>
      <w:r>
        <w:t>8:30 a.m. – 10:00</w:t>
      </w:r>
      <w:r w:rsidR="00DE76D7">
        <w:t xml:space="preserve"> a.m.</w:t>
      </w:r>
    </w:p>
    <w:p w:rsidR="00E342AA" w14:paraId="71ED07DD" w14:textId="787E3FAB">
      <w:pPr>
        <w:spacing w:line="267" w:lineRule="exact"/>
        <w:ind w:left="3038" w:right="3038"/>
        <w:jc w:val="center"/>
        <w:rPr>
          <w:b/>
        </w:rPr>
      </w:pPr>
      <w:r>
        <w:rPr>
          <w:b/>
        </w:rPr>
        <w:t>Baltimore Marriott Waterfront</w:t>
      </w:r>
    </w:p>
    <w:p w:rsidR="00E342AA" w:rsidP="00443F43" w14:paraId="71ED07DE" w14:textId="3EE7E09D">
      <w:pPr>
        <w:pStyle w:val="BodyText"/>
        <w:jc w:val="center"/>
        <w:rPr>
          <w:b/>
          <w:sz w:val="22"/>
        </w:rPr>
      </w:pPr>
      <w:r>
        <w:rPr>
          <w:b/>
          <w:sz w:val="22"/>
        </w:rPr>
        <w:t xml:space="preserve">700 </w:t>
      </w:r>
      <w:r>
        <w:rPr>
          <w:b/>
          <w:sz w:val="22"/>
        </w:rPr>
        <w:t>Aliceanna</w:t>
      </w:r>
      <w:r>
        <w:rPr>
          <w:b/>
          <w:sz w:val="22"/>
        </w:rPr>
        <w:t xml:space="preserve"> Street</w:t>
      </w:r>
    </w:p>
    <w:p w:rsidR="00443F43" w:rsidP="00443F43" w14:paraId="60A0B2DC" w14:textId="7F05822E">
      <w:pPr>
        <w:pStyle w:val="BodyText"/>
        <w:jc w:val="center"/>
        <w:rPr>
          <w:b/>
          <w:sz w:val="22"/>
        </w:rPr>
      </w:pPr>
      <w:r>
        <w:rPr>
          <w:b/>
          <w:sz w:val="22"/>
        </w:rPr>
        <w:t>Baltimore, MD  21202</w:t>
      </w:r>
    </w:p>
    <w:p w:rsidR="00443F43" w:rsidP="00443F43" w14:paraId="11601720" w14:textId="77777777">
      <w:pPr>
        <w:pStyle w:val="BodyText"/>
        <w:jc w:val="center"/>
        <w:rPr>
          <w:b/>
          <w:sz w:val="22"/>
        </w:rPr>
      </w:pPr>
    </w:p>
    <w:p w:rsidR="00E342AA" w:rsidRPr="00D57CE3" w14:paraId="71ED07DF" w14:textId="277D981F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b/>
          <w:bCs/>
          <w:sz w:val="24"/>
        </w:rPr>
      </w:pPr>
      <w:r w:rsidRPr="00D57CE3">
        <w:rPr>
          <w:b/>
          <w:bCs/>
          <w:sz w:val="24"/>
        </w:rPr>
        <w:t xml:space="preserve">Administrative </w:t>
      </w:r>
      <w:r w:rsidRPr="00D57CE3" w:rsidR="004D295A">
        <w:rPr>
          <w:b/>
          <w:bCs/>
          <w:sz w:val="24"/>
        </w:rPr>
        <w:t>Items</w:t>
      </w:r>
      <w:r w:rsidRPr="00D57CE3" w:rsidR="00DA4265">
        <w:rPr>
          <w:b/>
          <w:bCs/>
          <w:sz w:val="24"/>
        </w:rPr>
        <w:t xml:space="preserve"> </w:t>
      </w:r>
    </w:p>
    <w:p w:rsidR="00E342AA" w14:paraId="71ED07E0" w14:textId="6D98825F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 w:rsidR="00443F43">
        <w:rPr>
          <w:sz w:val="24"/>
        </w:rPr>
        <w:t xml:space="preserve"> – Denver York, EKPC</w:t>
      </w:r>
    </w:p>
    <w:p w:rsidR="00E342AA" w:rsidP="008233A6" w14:paraId="71ED07E3" w14:textId="23B4256A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sz w:val="24"/>
        </w:rPr>
      </w:pP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Message</w:t>
      </w:r>
      <w:r w:rsidR="00443F43">
        <w:rPr>
          <w:sz w:val="24"/>
        </w:rPr>
        <w:t xml:space="preserve"> – Denise Foster Cronin, EKPC</w:t>
      </w:r>
    </w:p>
    <w:p w:rsidR="008233A6" w:rsidRPr="008233A6" w:rsidP="008233A6" w14:paraId="510C154B" w14:textId="77777777">
      <w:pPr>
        <w:pStyle w:val="ListParagraph"/>
        <w:tabs>
          <w:tab w:val="left" w:pos="828"/>
        </w:tabs>
        <w:ind w:left="828" w:firstLine="0"/>
        <w:rPr>
          <w:sz w:val="24"/>
        </w:rPr>
      </w:pPr>
      <w:bookmarkStart w:id="0" w:name="_GoBack"/>
      <w:bookmarkEnd w:id="0"/>
    </w:p>
    <w:p w:rsidR="00E342AA" w:rsidRPr="00D57CE3" w14:paraId="71ED07E4" w14:textId="72B78BF7">
      <w:pPr>
        <w:pStyle w:val="ListParagraph"/>
        <w:numPr>
          <w:ilvl w:val="0"/>
          <w:numId w:val="1"/>
        </w:numPr>
        <w:tabs>
          <w:tab w:val="left" w:pos="468"/>
        </w:tabs>
        <w:ind w:left="467" w:right="1779"/>
        <w:rPr>
          <w:b/>
          <w:sz w:val="24"/>
        </w:rPr>
      </w:pPr>
      <w:r>
        <w:rPr>
          <w:b/>
          <w:sz w:val="24"/>
        </w:rPr>
        <w:t xml:space="preserve">Opening Comments from </w:t>
      </w:r>
      <w:r w:rsidRPr="00D57CE3" w:rsidR="000558B6">
        <w:rPr>
          <w:b/>
          <w:sz w:val="24"/>
        </w:rPr>
        <w:t>PJM Board Chair</w:t>
      </w:r>
      <w:r w:rsidRPr="00D57CE3" w:rsidR="000558B6">
        <w:rPr>
          <w:b/>
          <w:spacing w:val="-27"/>
          <w:sz w:val="24"/>
        </w:rPr>
        <w:t xml:space="preserve"> </w:t>
      </w:r>
      <w:r w:rsidRPr="00D57CE3" w:rsidR="000558B6">
        <w:rPr>
          <w:b/>
          <w:sz w:val="24"/>
        </w:rPr>
        <w:t xml:space="preserve">Mark Takahashi </w:t>
      </w:r>
    </w:p>
    <w:p w:rsidR="000138C0" w:rsidRPr="000138C0" w:rsidP="000138C0" w14:paraId="1FCA41A2" w14:textId="77777777">
      <w:pPr>
        <w:pStyle w:val="ListParagraph"/>
        <w:tabs>
          <w:tab w:val="left" w:pos="468"/>
        </w:tabs>
        <w:ind w:left="468" w:firstLine="0"/>
        <w:rPr>
          <w:b/>
          <w:i/>
          <w:iCs/>
          <w:sz w:val="24"/>
          <w:highlight w:val="yellow"/>
        </w:rPr>
      </w:pPr>
    </w:p>
    <w:p w:rsidR="00D57CE3" w:rsidP="00C14A70" w14:paraId="7932EEB5" w14:textId="6F6EE69A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b/>
          <w:sz w:val="24"/>
        </w:rPr>
      </w:pPr>
      <w:r w:rsidRPr="009F20F0">
        <w:rPr>
          <w:b/>
          <w:sz w:val="24"/>
        </w:rPr>
        <w:t>Planning for the Future</w:t>
      </w:r>
      <w:r w:rsidRPr="009F20F0" w:rsidR="004D295A">
        <w:rPr>
          <w:b/>
          <w:sz w:val="24"/>
        </w:rPr>
        <w:t xml:space="preserve"> </w:t>
      </w:r>
      <w:r w:rsidRPr="009F20F0" w:rsidR="00C14525">
        <w:rPr>
          <w:b/>
          <w:sz w:val="24"/>
        </w:rPr>
        <w:t xml:space="preserve">– </w:t>
      </w:r>
      <w:r w:rsidR="009F20F0">
        <w:rPr>
          <w:sz w:val="24"/>
        </w:rPr>
        <w:t>AES, Dominion, EKPC &amp;</w:t>
      </w:r>
      <w:r w:rsidRPr="009F20F0" w:rsidR="00FB077C">
        <w:rPr>
          <w:sz w:val="24"/>
        </w:rPr>
        <w:t xml:space="preserve"> Exelon</w:t>
      </w:r>
      <w:r w:rsidRPr="009F20F0" w:rsidR="00F112AD">
        <w:rPr>
          <w:sz w:val="24"/>
        </w:rPr>
        <w:t xml:space="preserve"> </w:t>
      </w:r>
      <w:r w:rsidRPr="009F20F0" w:rsidR="009F20F0">
        <w:rPr>
          <w:sz w:val="24"/>
        </w:rPr>
        <w:t>presentation</w:t>
      </w:r>
    </w:p>
    <w:p w:rsidR="009F20F0" w:rsidRPr="009F20F0" w:rsidP="009F20F0" w14:paraId="4E3C9308" w14:textId="1F6DD901">
      <w:pPr>
        <w:tabs>
          <w:tab w:val="left" w:pos="468"/>
        </w:tabs>
        <w:rPr>
          <w:b/>
          <w:sz w:val="24"/>
        </w:rPr>
      </w:pPr>
    </w:p>
    <w:p w:rsidR="00D57CE3" w:rsidRPr="00D57CE3" w:rsidP="000138C0" w14:paraId="3FBAB808" w14:textId="75328425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b/>
          <w:sz w:val="24"/>
        </w:rPr>
      </w:pPr>
      <w:r>
        <w:rPr>
          <w:b/>
          <w:sz w:val="24"/>
        </w:rPr>
        <w:t xml:space="preserve">Order 881 Readiness – </w:t>
      </w:r>
      <w:r w:rsidRPr="009F20F0">
        <w:rPr>
          <w:sz w:val="24"/>
        </w:rPr>
        <w:t xml:space="preserve">Dave Hislop, PJM, &amp; </w:t>
      </w:r>
      <w:r w:rsidRPr="009F20F0">
        <w:rPr>
          <w:sz w:val="24"/>
        </w:rPr>
        <w:t>Vy</w:t>
      </w:r>
      <w:r w:rsidRPr="009F20F0">
        <w:rPr>
          <w:sz w:val="24"/>
        </w:rPr>
        <w:t xml:space="preserve"> Le, PJM</w:t>
      </w:r>
    </w:p>
    <w:p w:rsidR="00E342AA" w14:paraId="71ED07E5" w14:textId="264135BA">
      <w:pPr>
        <w:pStyle w:val="BodyText"/>
        <w:spacing w:before="11"/>
        <w:rPr>
          <w:b/>
          <w:sz w:val="23"/>
        </w:rPr>
      </w:pPr>
    </w:p>
    <w:p w:rsidR="00E342AA" w:rsidRPr="009F20F0" w14:paraId="71ED07E6" w14:textId="4D6E07E2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7" w:right="1462"/>
        <w:rPr>
          <w:bCs/>
          <w:sz w:val="24"/>
        </w:rPr>
      </w:pPr>
      <w:r w:rsidRPr="00D50577">
        <w:rPr>
          <w:b/>
          <w:sz w:val="24"/>
        </w:rPr>
        <w:t>TO Roundtable Discussion –</w:t>
      </w:r>
      <w:r w:rsidRPr="009F20F0">
        <w:rPr>
          <w:bCs/>
          <w:sz w:val="24"/>
        </w:rPr>
        <w:t xml:space="preserve">Each TO </w:t>
      </w:r>
      <w:r w:rsidRPr="009F20F0" w:rsidR="00F112AD">
        <w:rPr>
          <w:bCs/>
          <w:sz w:val="24"/>
        </w:rPr>
        <w:t>listed</w:t>
      </w:r>
      <w:r w:rsidRPr="009F20F0" w:rsidR="00F112AD">
        <w:rPr>
          <w:bCs/>
          <w:sz w:val="24"/>
        </w:rPr>
        <w:t xml:space="preserve"> below </w:t>
      </w:r>
      <w:r w:rsidRPr="009F20F0">
        <w:rPr>
          <w:bCs/>
          <w:sz w:val="24"/>
        </w:rPr>
        <w:t>will</w:t>
      </w:r>
      <w:r w:rsidRPr="009F20F0">
        <w:rPr>
          <w:bCs/>
          <w:spacing w:val="-30"/>
          <w:sz w:val="24"/>
        </w:rPr>
        <w:t xml:space="preserve"> </w:t>
      </w:r>
      <w:r w:rsidRPr="009F20F0" w:rsidR="00443F43">
        <w:rPr>
          <w:bCs/>
          <w:sz w:val="24"/>
        </w:rPr>
        <w:t>be allotted</w:t>
      </w:r>
      <w:r w:rsidRPr="009F20F0" w:rsidR="00F112AD">
        <w:rPr>
          <w:bCs/>
          <w:color w:val="FF0000"/>
          <w:sz w:val="24"/>
        </w:rPr>
        <w:t xml:space="preserve"> </w:t>
      </w:r>
      <w:r w:rsidRPr="009F20F0" w:rsidR="00F112AD">
        <w:rPr>
          <w:bCs/>
          <w:sz w:val="24"/>
          <w:u w:val="single"/>
        </w:rPr>
        <w:t>4</w:t>
      </w:r>
      <w:r w:rsidRPr="009F20F0" w:rsidR="00494E46">
        <w:rPr>
          <w:bCs/>
          <w:sz w:val="24"/>
          <w:u w:val="single"/>
        </w:rPr>
        <w:t xml:space="preserve"> minutes</w:t>
      </w:r>
      <w:r w:rsidRPr="009F20F0" w:rsidR="00494E46">
        <w:rPr>
          <w:bCs/>
          <w:sz w:val="24"/>
        </w:rPr>
        <w:t xml:space="preserve"> for comments</w:t>
      </w:r>
      <w:r w:rsidR="009F20F0">
        <w:rPr>
          <w:bCs/>
          <w:sz w:val="24"/>
        </w:rPr>
        <w:t>.</w:t>
      </w:r>
      <w:r w:rsidRPr="009F20F0" w:rsidR="00F112AD">
        <w:rPr>
          <w:bCs/>
          <w:sz w:val="24"/>
        </w:rPr>
        <w:t xml:space="preserve"> Dean Oskvig will lead PJM Board comment</w:t>
      </w:r>
      <w:r w:rsidR="009F20F0">
        <w:rPr>
          <w:bCs/>
          <w:sz w:val="24"/>
        </w:rPr>
        <w:t>s</w:t>
      </w:r>
      <w:r w:rsidRPr="009F20F0" w:rsidR="00F112AD">
        <w:rPr>
          <w:bCs/>
          <w:sz w:val="24"/>
        </w:rPr>
        <w:t>.  All PJM Board members are invited to ask questions and offer comments.</w:t>
      </w: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2"/>
        <w:gridCol w:w="4613"/>
      </w:tblGrid>
      <w:tr w14:paraId="6A748278" w14:textId="77777777" w:rsidTr="00D41D1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  <w:shd w:val="clear" w:color="auto" w:fill="00AFEF"/>
          </w:tcPr>
          <w:p w:rsidR="00D41D13" w:rsidP="00D41D13" w14:paraId="2C9D38F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TOA-AC MEMBER</w:t>
            </w:r>
          </w:p>
        </w:tc>
        <w:tc>
          <w:tcPr>
            <w:tcW w:w="4613" w:type="dxa"/>
            <w:shd w:val="clear" w:color="auto" w:fill="00AFEF"/>
          </w:tcPr>
          <w:p w:rsidR="00D41D13" w:rsidP="00D41D13" w14:paraId="26A0309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Individual Representative</w:t>
            </w:r>
          </w:p>
        </w:tc>
      </w:tr>
      <w:tr w14:paraId="1EDF1708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12BE143B" w14:textId="074FD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AES  </w:t>
            </w:r>
          </w:p>
        </w:tc>
        <w:tc>
          <w:tcPr>
            <w:tcW w:w="4613" w:type="dxa"/>
          </w:tcPr>
          <w:p w:rsidR="00D41D13" w:rsidRPr="007046A9" w:rsidP="00D41D13" w14:paraId="211ADEB9" w14:textId="33FBBA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Horstmann </w:t>
            </w:r>
          </w:p>
        </w:tc>
      </w:tr>
      <w:tr w14:paraId="7DB4E47E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2ACAA3D8" w14:textId="78202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AEP</w:t>
            </w:r>
          </w:p>
        </w:tc>
        <w:tc>
          <w:tcPr>
            <w:tcW w:w="4613" w:type="dxa"/>
          </w:tcPr>
          <w:p w:rsidR="00D41D13" w:rsidP="00D41D13" w14:paraId="3AFC577B" w14:textId="483467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Josh Burkholder</w:t>
            </w:r>
          </w:p>
        </w:tc>
      </w:tr>
      <w:tr w14:paraId="434A761A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D41D13" w:rsidP="00D41D13" w14:paraId="4D2F3C61" w14:textId="63C614A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Dominion </w:t>
            </w:r>
          </w:p>
        </w:tc>
        <w:tc>
          <w:tcPr>
            <w:tcW w:w="4613" w:type="dxa"/>
          </w:tcPr>
          <w:p w:rsidR="00D41D13" w:rsidP="00D41D13" w14:paraId="282C3719" w14:textId="1CBE8F9B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Mike Batta  </w:t>
            </w:r>
          </w:p>
        </w:tc>
      </w:tr>
      <w:tr w14:paraId="4511CE82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F112AD" w14:paraId="1AA189E1" w14:textId="00A26D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Duke </w:t>
            </w:r>
          </w:p>
        </w:tc>
        <w:tc>
          <w:tcPr>
            <w:tcW w:w="4613" w:type="dxa"/>
          </w:tcPr>
          <w:p w:rsidR="00D41D13" w:rsidP="00D41D13" w14:paraId="42334CB0" w14:textId="1A641B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Will Sauer </w:t>
            </w:r>
          </w:p>
        </w:tc>
      </w:tr>
      <w:tr w14:paraId="65A47CD1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572C3182" w14:textId="57DDD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Duquesne        </w:t>
            </w:r>
          </w:p>
        </w:tc>
        <w:tc>
          <w:tcPr>
            <w:tcW w:w="4613" w:type="dxa"/>
          </w:tcPr>
          <w:p w:rsidR="00D41D13" w:rsidP="00D41D13" w14:paraId="557431BA" w14:textId="762831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David </w:t>
            </w:r>
            <w:r>
              <w:rPr>
                <w:sz w:val="24"/>
              </w:rPr>
              <w:t>Fisfis</w:t>
            </w:r>
            <w:r>
              <w:rPr>
                <w:sz w:val="24"/>
              </w:rPr>
              <w:t xml:space="preserve">   </w:t>
            </w:r>
          </w:p>
        </w:tc>
      </w:tr>
      <w:tr w14:paraId="69C8C9C5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P="00D41D13" w14:paraId="72554C5E" w14:textId="59DB9D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EKPC    </w:t>
            </w:r>
          </w:p>
        </w:tc>
        <w:tc>
          <w:tcPr>
            <w:tcW w:w="4613" w:type="dxa"/>
          </w:tcPr>
          <w:p w:rsidR="00D41D13" w:rsidP="00D41D13" w14:paraId="4D5FA84F" w14:textId="1E011AB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Denver York </w:t>
            </w:r>
          </w:p>
        </w:tc>
      </w:tr>
      <w:tr w14:paraId="7CFF9042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2737A1" w:rsidP="00D41D13" w14:paraId="228FF16D" w14:textId="49A68D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Exelon </w:t>
            </w:r>
          </w:p>
        </w:tc>
        <w:tc>
          <w:tcPr>
            <w:tcW w:w="4613" w:type="dxa"/>
          </w:tcPr>
          <w:p w:rsidR="002737A1" w:rsidP="00D41D13" w14:paraId="072DA42A" w14:textId="05FDFD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Pulin Shah</w:t>
            </w:r>
          </w:p>
        </w:tc>
      </w:tr>
      <w:tr w14:paraId="2DBABC4F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C13179" w:rsidP="00F112AD" w14:paraId="47BC4B9E" w14:textId="12DC04A8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FirstEnergy</w:t>
            </w:r>
          </w:p>
        </w:tc>
        <w:tc>
          <w:tcPr>
            <w:tcW w:w="4613" w:type="dxa"/>
          </w:tcPr>
          <w:p w:rsidR="00C13179" w:rsidP="00D41D13" w14:paraId="1DADC066" w14:textId="75DEC45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Jeff Stuchell</w:t>
            </w:r>
          </w:p>
        </w:tc>
      </w:tr>
      <w:tr w14:paraId="3F92B4EF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D41D13" w:rsidP="00F112AD" w14:paraId="56F17A0F" w14:textId="55019D6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PSE&amp;G </w:t>
            </w:r>
          </w:p>
        </w:tc>
        <w:tc>
          <w:tcPr>
            <w:tcW w:w="4613" w:type="dxa"/>
          </w:tcPr>
          <w:p w:rsidR="00D41D13" w:rsidP="00D41D13" w14:paraId="08E47615" w14:textId="4E9BFE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Heather Svenson</w:t>
            </w:r>
          </w:p>
        </w:tc>
      </w:tr>
      <w:tr w14:paraId="4F1269CF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4265B9" w:rsidP="00F112AD" w14:paraId="74674230" w14:textId="3EC45DC3">
            <w:pPr>
              <w:pStyle w:val="TableParagraph"/>
              <w:tabs>
                <w:tab w:val="left" w:pos="830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PPL</w:t>
            </w:r>
          </w:p>
        </w:tc>
        <w:tc>
          <w:tcPr>
            <w:tcW w:w="4613" w:type="dxa"/>
          </w:tcPr>
          <w:p w:rsidR="004265B9" w:rsidP="00D41D13" w14:paraId="3863286B" w14:textId="6203A7D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Janell Fabiano</w:t>
            </w:r>
          </w:p>
        </w:tc>
      </w:tr>
      <w:tr w14:paraId="02B3D140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RPr="00F112AD" w:rsidP="00F112AD" w14:paraId="7A33FC3A" w14:textId="4B7DF9E4">
            <w:pPr>
              <w:pStyle w:val="TableParagraph"/>
              <w:rPr>
                <w:sz w:val="24"/>
              </w:rPr>
            </w:pPr>
            <w:r w:rsidRPr="00F112AD">
              <w:rPr>
                <w:sz w:val="24"/>
              </w:rPr>
              <w:t>Silver Run Electric</w:t>
            </w:r>
          </w:p>
        </w:tc>
        <w:tc>
          <w:tcPr>
            <w:tcW w:w="4613" w:type="dxa"/>
          </w:tcPr>
          <w:p w:rsidR="00D41D13" w:rsidRPr="00F112AD" w:rsidP="00F112AD" w14:paraId="3760413F" w14:textId="2D888E3E">
            <w:pPr>
              <w:pStyle w:val="TableParagraph"/>
              <w:rPr>
                <w:sz w:val="24"/>
              </w:rPr>
            </w:pPr>
            <w:r w:rsidRPr="00F112AD">
              <w:rPr>
                <w:sz w:val="24"/>
              </w:rPr>
              <w:t>Paul Barnett</w:t>
            </w:r>
          </w:p>
        </w:tc>
      </w:tr>
      <w:tr w14:paraId="499A2C68" w14:textId="77777777" w:rsidTr="00D41D13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D41D13" w:rsidRPr="00F112AD" w:rsidP="00D41D13" w14:paraId="476F430A" w14:textId="77777777">
            <w:pPr>
              <w:pStyle w:val="TableParagraph"/>
              <w:rPr>
                <w:sz w:val="24"/>
              </w:rPr>
            </w:pPr>
            <w:r w:rsidRPr="00F112AD">
              <w:rPr>
                <w:sz w:val="24"/>
              </w:rPr>
              <w:t>PJM Board Response</w:t>
            </w:r>
          </w:p>
        </w:tc>
        <w:tc>
          <w:tcPr>
            <w:tcW w:w="4613" w:type="dxa"/>
          </w:tcPr>
          <w:p w:rsidR="00D41D13" w:rsidRPr="00F112AD" w:rsidP="00D41D13" w14:paraId="126BB8B8" w14:textId="13ED9EC8">
            <w:pPr>
              <w:pStyle w:val="TableParagraph"/>
              <w:ind w:left="104"/>
              <w:rPr>
                <w:sz w:val="24"/>
              </w:rPr>
            </w:pPr>
            <w:r w:rsidRPr="00F112AD">
              <w:rPr>
                <w:sz w:val="24"/>
              </w:rPr>
              <w:t>Dean Oskvig</w:t>
            </w:r>
            <w:r w:rsidRPr="00F112AD" w:rsidR="00FB6998">
              <w:rPr>
                <w:sz w:val="24"/>
              </w:rPr>
              <w:t xml:space="preserve"> </w:t>
            </w:r>
          </w:p>
        </w:tc>
      </w:tr>
    </w:tbl>
    <w:p w:rsidR="00E342AA" w14:paraId="71ED07E7" w14:textId="77777777">
      <w:pPr>
        <w:pStyle w:val="BodyText"/>
        <w:rPr>
          <w:b/>
          <w:sz w:val="22"/>
        </w:rPr>
      </w:pPr>
    </w:p>
    <w:p w:rsidR="00E342AA" w:rsidRPr="00157095" w:rsidP="00AE7F9A" w14:paraId="71ED0811" w14:textId="3E547105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b/>
        </w:rPr>
      </w:pPr>
      <w:r w:rsidRPr="00B02B0A">
        <w:rPr>
          <w:b/>
          <w:sz w:val="24"/>
        </w:rPr>
        <w:t>Close of PJM Board Session</w:t>
      </w:r>
      <w:r>
        <w:rPr>
          <w:sz w:val="24"/>
        </w:rPr>
        <w:t xml:space="preserve"> – </w:t>
      </w:r>
      <w:r w:rsidR="00443F43">
        <w:rPr>
          <w:sz w:val="24"/>
        </w:rPr>
        <w:t>Denver York, EKPC</w:t>
      </w:r>
      <w:r>
        <w:rPr>
          <w:sz w:val="24"/>
        </w:rPr>
        <w:t xml:space="preserve"> </w:t>
      </w:r>
    </w:p>
    <w:p w:rsidR="00157095" w:rsidRPr="00157095" w:rsidP="00157095" w14:paraId="33D9E885" w14:textId="77777777">
      <w:pPr>
        <w:pStyle w:val="ListParagraph"/>
        <w:rPr>
          <w:b/>
        </w:rPr>
      </w:pPr>
    </w:p>
    <w:p w:rsidR="00D7435C" w:rsidRPr="00B02B0A" w:rsidP="009F20F0" w14:paraId="051656A3" w14:textId="6E759202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textAlignment w:val="baseline"/>
        <w:rPr>
          <w:rStyle w:val="normaltextrun"/>
          <w:b/>
          <w:bCs/>
          <w:color w:val="000000"/>
          <w:u w:val="single"/>
        </w:rPr>
      </w:pPr>
      <w:r w:rsidRPr="00B02B0A">
        <w:rPr>
          <w:b/>
          <w:sz w:val="24"/>
        </w:rPr>
        <w:t xml:space="preserve">Transfer of the Chair of the TOA-AC from </w:t>
      </w:r>
      <w:r w:rsidRPr="00B02B0A" w:rsidR="009F20F0">
        <w:rPr>
          <w:b/>
          <w:sz w:val="24"/>
        </w:rPr>
        <w:t>EKPC to Duquesne</w:t>
      </w:r>
    </w:p>
    <w:p w:rsidR="00D7435C" w:rsidRPr="00D7435C" w:rsidP="00D7435C" w14:paraId="104A150D" w14:textId="77777777">
      <w:pPr>
        <w:pStyle w:val="ListParagraph"/>
        <w:tabs>
          <w:tab w:val="left" w:pos="468"/>
        </w:tabs>
        <w:ind w:left="468" w:firstLine="0"/>
        <w:textAlignment w:val="baseline"/>
        <w:rPr>
          <w:rStyle w:val="normaltextrun"/>
          <w:b/>
          <w:bCs/>
          <w:color w:val="000000"/>
          <w:u w:val="single"/>
        </w:rPr>
      </w:pPr>
    </w:p>
    <w:p w:rsidR="00FA5153" w:rsidP="00FA5153" w14:paraId="735C69B1" w14:textId="22DD7B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TOA-AC Meetings in 2024</w:t>
      </w: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:    </w:t>
      </w: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6E72B5" w:rsidRPr="00B02B0A" w:rsidP="006E72B5" w14:paraId="00781BE9" w14:textId="24BC852B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 w:rsidRPr="00B02B0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May 14, 2024 - </w:t>
      </w:r>
      <w:r w:rsidRPr="00B02B0A">
        <w:rPr>
          <w:rFonts w:asciiTheme="minorHAnsi" w:hAnsiTheme="minorHAnsi" w:cstheme="minorHAnsi"/>
          <w:sz w:val="24"/>
          <w:szCs w:val="24"/>
        </w:rPr>
        <w:t>WebEx </w:t>
      </w:r>
      <w:r w:rsidRPr="00B02B0A">
        <w:rPr>
          <w:rFonts w:asciiTheme="minorHAnsi" w:hAnsiTheme="minorHAnsi" w:cstheme="minorHAnsi"/>
          <w:bCs/>
          <w:sz w:val="24"/>
          <w:szCs w:val="24"/>
        </w:rPr>
        <w:t>only</w:t>
      </w:r>
      <w:r w:rsidRPr="00B02B0A" w:rsidR="003745A0">
        <w:rPr>
          <w:rFonts w:asciiTheme="minorHAnsi" w:hAnsiTheme="minorHAnsi" w:cstheme="minorHAnsi"/>
          <w:bCs/>
          <w:sz w:val="24"/>
          <w:szCs w:val="24"/>
        </w:rPr>
        <w:t xml:space="preserve"> – Special Session – CTOA Amendments</w:t>
      </w:r>
    </w:p>
    <w:p w:rsidR="003745A0" w:rsidRPr="00B02B0A" w:rsidP="006E72B5" w14:paraId="55DFFE4B" w14:textId="690586DF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B02B0A">
        <w:rPr>
          <w:rFonts w:asciiTheme="minorHAnsi" w:hAnsiTheme="minorHAnsi" w:cstheme="minorHAnsi"/>
          <w:bCs/>
          <w:color w:val="000000"/>
          <w:sz w:val="24"/>
          <w:szCs w:val="24"/>
        </w:rPr>
        <w:t>May 23, 2024 –</w:t>
      </w:r>
      <w:r w:rsidRPr="00B02B0A">
        <w:t xml:space="preserve"> </w:t>
      </w:r>
      <w:r w:rsidRPr="00B02B0A">
        <w:rPr>
          <w:sz w:val="24"/>
          <w:szCs w:val="24"/>
        </w:rPr>
        <w:t>WebEx only – Special Session – Tariff Amendments</w:t>
      </w:r>
    </w:p>
    <w:p w:rsidR="006E72B5" w:rsidRPr="00B02B0A" w:rsidP="006E72B5" w14:paraId="3D7DFF62" w14:textId="77777777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2B0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July 25, 2024 -- </w:t>
      </w:r>
      <w:r w:rsidRPr="00B02B0A">
        <w:rPr>
          <w:rFonts w:asciiTheme="minorHAnsi" w:hAnsiTheme="minorHAnsi" w:cstheme="minorHAnsi"/>
          <w:sz w:val="24"/>
          <w:szCs w:val="24"/>
        </w:rPr>
        <w:t>In-Person - PJM Conference &amp; Training Center/WebEx </w:t>
      </w:r>
      <w:r w:rsidRPr="00B02B0A">
        <w:rPr>
          <w:rFonts w:asciiTheme="minorHAnsi" w:hAnsiTheme="minorHAnsi" w:cstheme="minorHAnsi"/>
          <w:bCs/>
          <w:sz w:val="24"/>
          <w:szCs w:val="24"/>
        </w:rPr>
        <w:t> </w:t>
      </w:r>
    </w:p>
    <w:p w:rsidR="00FA5153" w:rsidRPr="00B02B0A" w:rsidP="009F20F0" w14:paraId="4C1FB6DD" w14:textId="4037ADE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02B0A">
        <w:rPr>
          <w:rFonts w:asciiTheme="minorHAnsi" w:hAnsiTheme="minorHAnsi" w:cstheme="minorHAnsi"/>
          <w:bCs/>
          <w:color w:val="000000"/>
          <w:sz w:val="24"/>
          <w:szCs w:val="24"/>
        </w:rPr>
        <w:t>October 29, 2024 -</w:t>
      </w:r>
      <w:r w:rsidRPr="00B02B0A">
        <w:rPr>
          <w:rFonts w:asciiTheme="minorHAnsi" w:hAnsiTheme="minorHAnsi" w:cstheme="minorHAnsi"/>
          <w:sz w:val="24"/>
          <w:szCs w:val="24"/>
        </w:rPr>
        <w:t>- In-Person - PJM Conference &amp; Training Center/WebEx </w:t>
      </w:r>
      <w:r w:rsidRPr="00B02B0A">
        <w:rPr>
          <w:rFonts w:asciiTheme="minorHAnsi" w:hAnsiTheme="minorHAnsi" w:cstheme="minorHAnsi"/>
          <w:bCs/>
          <w:sz w:val="24"/>
          <w:szCs w:val="24"/>
        </w:rPr>
        <w:t> </w:t>
      </w:r>
    </w:p>
    <w:sectPr w:rsidSect="00FA5153">
      <w:footerReference w:type="default" r:id="rId4"/>
      <w:type w:val="continuous"/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816" w14:paraId="2EB9F6F0" w14:textId="53BB8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MSIPCM76d84b1c8c8da692104eb74e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816" w:rsidRPr="00263816" w:rsidP="00263816" w14:textId="74D46BCC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263816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d84b1c8c8da692104eb74e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5pt;margin-top:755.4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59264" o:allowincell="f" filled="f" stroked="f">
              <v:textbox inset="20pt,0,,0">
                <w:txbxContent>
                  <w:p w:rsidR="00263816" w:rsidRPr="00263816" w:rsidP="00263816" w14:paraId="27153D11" w14:textId="74D46BCC">
                    <w:pPr>
                      <w:rPr>
                        <w:color w:val="000000"/>
                        <w:sz w:val="28"/>
                      </w:rPr>
                    </w:pPr>
                    <w:r w:rsidRPr="00263816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772FDC"/>
    <w:multiLevelType w:val="hybridMultilevel"/>
    <w:tmpl w:val="8FFC29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525E31"/>
    <w:multiLevelType w:val="hybridMultilevel"/>
    <w:tmpl w:val="7D36EE06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</w:rPr>
    </w:lvl>
  </w:abstractNum>
  <w:abstractNum w:abstractNumId="2">
    <w:nsid w:val="5C1307E1"/>
    <w:multiLevelType w:val="hybridMultilevel"/>
    <w:tmpl w:val="A8E84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AA"/>
    <w:rsid w:val="000138C0"/>
    <w:rsid w:val="00026244"/>
    <w:rsid w:val="000307E4"/>
    <w:rsid w:val="000441B8"/>
    <w:rsid w:val="000558B6"/>
    <w:rsid w:val="0005650A"/>
    <w:rsid w:val="00065EBE"/>
    <w:rsid w:val="00070DF4"/>
    <w:rsid w:val="000749AB"/>
    <w:rsid w:val="000820CC"/>
    <w:rsid w:val="000A10C0"/>
    <w:rsid w:val="000D70E4"/>
    <w:rsid w:val="00101C3F"/>
    <w:rsid w:val="001376E7"/>
    <w:rsid w:val="00157095"/>
    <w:rsid w:val="00170950"/>
    <w:rsid w:val="00184991"/>
    <w:rsid w:val="001A08F4"/>
    <w:rsid w:val="0022262A"/>
    <w:rsid w:val="0024169F"/>
    <w:rsid w:val="00251201"/>
    <w:rsid w:val="00263816"/>
    <w:rsid w:val="002709A4"/>
    <w:rsid w:val="002737A1"/>
    <w:rsid w:val="00280EF4"/>
    <w:rsid w:val="002E2F38"/>
    <w:rsid w:val="00322113"/>
    <w:rsid w:val="003261CF"/>
    <w:rsid w:val="003745A0"/>
    <w:rsid w:val="003F7663"/>
    <w:rsid w:val="004265B9"/>
    <w:rsid w:val="00443F43"/>
    <w:rsid w:val="00494E46"/>
    <w:rsid w:val="004D027B"/>
    <w:rsid w:val="004D295A"/>
    <w:rsid w:val="00513F97"/>
    <w:rsid w:val="00537E29"/>
    <w:rsid w:val="00572E9E"/>
    <w:rsid w:val="00592724"/>
    <w:rsid w:val="005D0F95"/>
    <w:rsid w:val="005E7C96"/>
    <w:rsid w:val="005F58A4"/>
    <w:rsid w:val="00625060"/>
    <w:rsid w:val="00634303"/>
    <w:rsid w:val="006C39F4"/>
    <w:rsid w:val="006D241F"/>
    <w:rsid w:val="006D59F9"/>
    <w:rsid w:val="006E72B5"/>
    <w:rsid w:val="007046A9"/>
    <w:rsid w:val="00743C40"/>
    <w:rsid w:val="0075661F"/>
    <w:rsid w:val="0079130E"/>
    <w:rsid w:val="008233A6"/>
    <w:rsid w:val="008569C7"/>
    <w:rsid w:val="008A063C"/>
    <w:rsid w:val="00971993"/>
    <w:rsid w:val="009F20F0"/>
    <w:rsid w:val="00AB31C1"/>
    <w:rsid w:val="00AE0A15"/>
    <w:rsid w:val="00AE7F9A"/>
    <w:rsid w:val="00B02B0A"/>
    <w:rsid w:val="00B43A9B"/>
    <w:rsid w:val="00B5279B"/>
    <w:rsid w:val="00B61D78"/>
    <w:rsid w:val="00B9321D"/>
    <w:rsid w:val="00B94FED"/>
    <w:rsid w:val="00BA21E1"/>
    <w:rsid w:val="00BB673D"/>
    <w:rsid w:val="00BE11E6"/>
    <w:rsid w:val="00C03BFD"/>
    <w:rsid w:val="00C13179"/>
    <w:rsid w:val="00C14525"/>
    <w:rsid w:val="00C14A70"/>
    <w:rsid w:val="00C51881"/>
    <w:rsid w:val="00CA149F"/>
    <w:rsid w:val="00CE216F"/>
    <w:rsid w:val="00CE318F"/>
    <w:rsid w:val="00CE6166"/>
    <w:rsid w:val="00D41D13"/>
    <w:rsid w:val="00D4363F"/>
    <w:rsid w:val="00D50577"/>
    <w:rsid w:val="00D57CE3"/>
    <w:rsid w:val="00D7435C"/>
    <w:rsid w:val="00DA4265"/>
    <w:rsid w:val="00DE76D7"/>
    <w:rsid w:val="00DF7C47"/>
    <w:rsid w:val="00E16B86"/>
    <w:rsid w:val="00E342AA"/>
    <w:rsid w:val="00E71075"/>
    <w:rsid w:val="00E726B1"/>
    <w:rsid w:val="00EA6DD8"/>
    <w:rsid w:val="00EB4E9C"/>
    <w:rsid w:val="00F112AD"/>
    <w:rsid w:val="00F75BFE"/>
    <w:rsid w:val="00FA5153"/>
    <w:rsid w:val="00FA67F1"/>
    <w:rsid w:val="00FB077C"/>
    <w:rsid w:val="00FB6998"/>
    <w:rsid w:val="00FC6E8E"/>
    <w:rsid w:val="00FF57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ED07D8"/>
  <w15:docId w15:val="{FA1F4685-94A7-4457-AAFF-89FC29F7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7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customStyle="1" w:styleId="paragraph">
    <w:name w:val="paragraph"/>
    <w:basedOn w:val="Normal"/>
    <w:rsid w:val="00FA51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153"/>
  </w:style>
  <w:style w:type="character" w:customStyle="1" w:styleId="eop">
    <w:name w:val="eop"/>
    <w:basedOn w:val="DefaultParagraphFont"/>
    <w:rsid w:val="00FA5153"/>
  </w:style>
  <w:style w:type="character" w:styleId="CommentReference">
    <w:name w:val="annotation reference"/>
    <w:basedOn w:val="DefaultParagraphFont"/>
    <w:uiPriority w:val="99"/>
    <w:semiHidden/>
    <w:unhideWhenUsed/>
    <w:rsid w:val="00EA6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DD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DD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1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