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BB6C29" w:rsidP="00BB6C29">
      <w:pPr>
        <w:pStyle w:val="MeetingDetails"/>
      </w:pPr>
      <w:r>
        <w:t>PJM Conference and Training Center</w:t>
      </w:r>
    </w:p>
    <w:p w:rsidR="00BB6C29" w:rsidRPr="00B62597" w:rsidRDefault="00EB5C09" w:rsidP="00BB6C29">
      <w:pPr>
        <w:pStyle w:val="MeetingDetails"/>
      </w:pPr>
      <w:r>
        <w:t>May 18</w:t>
      </w:r>
      <w:r w:rsidR="00BB6C29">
        <w:t>, 2020</w:t>
      </w:r>
    </w:p>
    <w:p w:rsidR="00BB6C29" w:rsidRPr="00B62597" w:rsidRDefault="00BD0DF7" w:rsidP="00BB6C29">
      <w:pPr>
        <w:pStyle w:val="MeetingDetails"/>
        <w:rPr>
          <w:sz w:val="28"/>
          <w:u w:val="single"/>
        </w:rPr>
      </w:pPr>
      <w:r>
        <w:t>9</w:t>
      </w:r>
      <w:r w:rsidR="00BB6C29">
        <w:t xml:space="preserve">:00 </w:t>
      </w:r>
      <w:r>
        <w:t>a</w:t>
      </w:r>
      <w:r w:rsidR="00BB6C29">
        <w:t xml:space="preserve">m – </w:t>
      </w:r>
      <w:r>
        <w:t>11</w:t>
      </w:r>
      <w:r w:rsidR="00BB6C29">
        <w:t xml:space="preserve">:00 </w:t>
      </w:r>
      <w:r>
        <w:t>a</w:t>
      </w:r>
      <w:r w:rsidR="00BB6C29">
        <w:t>m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BD0DF7">
        <w:t>9</w:t>
      </w:r>
      <w:r w:rsidRPr="00527104">
        <w:t>:00</w:t>
      </w:r>
      <w:r>
        <w:t xml:space="preserve"> </w:t>
      </w:r>
      <w:r w:rsidRPr="00527104">
        <w:t>-</w:t>
      </w:r>
      <w:r>
        <w:t xml:space="preserve"> </w:t>
      </w:r>
      <w:r w:rsidR="00BD0DF7">
        <w:t>9</w:t>
      </w:r>
      <w:r w:rsidRPr="00527104">
        <w:t>:</w:t>
      </w:r>
      <w:r>
        <w:t>10</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 xml:space="preserve">Review prior minutes – </w:t>
      </w:r>
      <w:r>
        <w:rPr>
          <w:sz w:val="24"/>
          <w:szCs w:val="24"/>
        </w:rPr>
        <w:t>0</w:t>
      </w:r>
      <w:r w:rsidR="00EB5C09">
        <w:rPr>
          <w:sz w:val="24"/>
          <w:szCs w:val="24"/>
        </w:rPr>
        <w:t>4</w:t>
      </w:r>
      <w:r>
        <w:rPr>
          <w:sz w:val="24"/>
          <w:szCs w:val="24"/>
        </w:rPr>
        <w:t>/</w:t>
      </w:r>
      <w:r w:rsidR="00EB5C09">
        <w:rPr>
          <w:sz w:val="24"/>
          <w:szCs w:val="24"/>
        </w:rPr>
        <w:t>13</w:t>
      </w:r>
      <w:r>
        <w:rPr>
          <w:sz w:val="24"/>
          <w:szCs w:val="24"/>
        </w:rPr>
        <w:t>/2020</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BB6C29" w:rsidRDefault="00BB6C29" w:rsidP="00BB6C29">
      <w:pPr>
        <w:pStyle w:val="ListedItem"/>
        <w:rPr>
          <w:sz w:val="24"/>
          <w:szCs w:val="24"/>
        </w:rPr>
      </w:pPr>
      <w:r w:rsidRPr="00FB27A7">
        <w:rPr>
          <w:sz w:val="24"/>
          <w:szCs w:val="24"/>
        </w:rPr>
        <w:t>Brief update/discussion of DR related activity in other stakeholder groups – MIC, OC, PC, or other</w:t>
      </w:r>
    </w:p>
    <w:p w:rsidR="00B04D07" w:rsidRDefault="00B04D07" w:rsidP="00BB6C29">
      <w:pPr>
        <w:pStyle w:val="ListedItem"/>
        <w:rPr>
          <w:sz w:val="24"/>
          <w:szCs w:val="24"/>
        </w:rPr>
      </w:pPr>
      <w:r>
        <w:rPr>
          <w:sz w:val="24"/>
          <w:szCs w:val="24"/>
        </w:rPr>
        <w:t>Training reminder – Economic DR in the energy markets on 5/27 (9 to 11am, EPT)</w:t>
      </w:r>
    </w:p>
    <w:p w:rsidR="00BB6C29" w:rsidRPr="00DB29E9" w:rsidRDefault="00EB5C09" w:rsidP="00BB6C29">
      <w:pPr>
        <w:pStyle w:val="PrimaryHeading"/>
      </w:pPr>
      <w:r>
        <w:t xml:space="preserve"> </w:t>
      </w:r>
      <w:r w:rsidR="00BB6C29">
        <w:t>(</w:t>
      </w:r>
      <w:r w:rsidR="00BD0DF7">
        <w:t>9</w:t>
      </w:r>
      <w:r w:rsidR="007E2DA2">
        <w:t xml:space="preserve">:10 </w:t>
      </w:r>
      <w:r w:rsidR="00BB6C29">
        <w:t>–</w:t>
      </w:r>
      <w:r w:rsidR="00BD0DF7">
        <w:t>9</w:t>
      </w:r>
      <w:r w:rsidR="001A286F">
        <w:t>:20</w:t>
      </w:r>
      <w:r w:rsidR="00BB6C29">
        <w:t>)</w:t>
      </w:r>
      <w:r w:rsidR="001A286F">
        <w:t xml:space="preserve"> Load Management reminders – end of 20/21 and beginning of 21/22 Delivery Year</w:t>
      </w:r>
      <w:r w:rsidR="00BB6C29">
        <w:t xml:space="preserve"> </w:t>
      </w:r>
    </w:p>
    <w:p w:rsidR="00BB6C29" w:rsidRDefault="001A286F" w:rsidP="00BB6C29">
      <w:pPr>
        <w:pStyle w:val="ListSubhead1"/>
        <w:numPr>
          <w:ilvl w:val="0"/>
          <w:numId w:val="14"/>
        </w:numPr>
        <w:rPr>
          <w:b w:val="0"/>
        </w:rPr>
      </w:pPr>
      <w:r>
        <w:rPr>
          <w:b w:val="0"/>
        </w:rPr>
        <w:t>Jack O’Neill will provide summary of activities to wrap up before the end of the 20/21 DY and items scheduled for the beginning of the 21/22 Delivery Year</w:t>
      </w:r>
      <w:r w:rsidR="000B053D">
        <w:rPr>
          <w:b w:val="0"/>
        </w:rPr>
        <w:t>.</w:t>
      </w:r>
      <w:r w:rsidR="00BB6C29" w:rsidRPr="002025F4">
        <w:rPr>
          <w:b w:val="0"/>
        </w:rPr>
        <w:t xml:space="preserve"> </w:t>
      </w:r>
    </w:p>
    <w:p w:rsidR="000B053D" w:rsidRPr="00DB29E9" w:rsidRDefault="000B053D" w:rsidP="000B053D">
      <w:pPr>
        <w:pStyle w:val="PrimaryHeading"/>
      </w:pPr>
      <w:r>
        <w:t>(</w:t>
      </w:r>
      <w:r w:rsidR="00BD0DF7">
        <w:t>9</w:t>
      </w:r>
      <w:r w:rsidR="001A286F">
        <w:t xml:space="preserve">:20 </w:t>
      </w:r>
      <w:r>
        <w:t>–</w:t>
      </w:r>
      <w:r w:rsidR="00BD0DF7">
        <w:t xml:space="preserve"> 9</w:t>
      </w:r>
      <w:r w:rsidR="001A286F">
        <w:t>:35</w:t>
      </w:r>
      <w:r>
        <w:t>)</w:t>
      </w:r>
      <w:r w:rsidR="001A286F">
        <w:t xml:space="preserve"> High level PRD summary and associated DR Hub changes for end of May</w:t>
      </w:r>
      <w:r>
        <w:t xml:space="preserve"> </w:t>
      </w:r>
    </w:p>
    <w:p w:rsidR="000B053D" w:rsidRDefault="001A286F" w:rsidP="000B053D">
      <w:pPr>
        <w:pStyle w:val="ListSubhead1"/>
        <w:numPr>
          <w:ilvl w:val="0"/>
          <w:numId w:val="14"/>
        </w:numPr>
        <w:rPr>
          <w:b w:val="0"/>
        </w:rPr>
      </w:pPr>
      <w:r>
        <w:rPr>
          <w:b w:val="0"/>
        </w:rPr>
        <w:t>Andrea Yeaton will provide a summary of PRD and the associated changes scheduled for release to DR Hub in May</w:t>
      </w:r>
      <w:r w:rsidR="000B053D">
        <w:rPr>
          <w:b w:val="0"/>
        </w:rPr>
        <w:t>.</w:t>
      </w:r>
      <w:r w:rsidR="000B053D" w:rsidRPr="002025F4">
        <w:rPr>
          <w:b w:val="0"/>
        </w:rPr>
        <w:t xml:space="preserve"> </w:t>
      </w:r>
    </w:p>
    <w:p w:rsidR="00BB6C29" w:rsidRPr="00DB29E9" w:rsidRDefault="00BB6C29" w:rsidP="00BB6C29">
      <w:pPr>
        <w:pStyle w:val="PrimaryHeading"/>
      </w:pPr>
      <w:r>
        <w:t>(</w:t>
      </w:r>
      <w:r w:rsidR="00BD0DF7">
        <w:t xml:space="preserve">9:35 </w:t>
      </w:r>
      <w:r>
        <w:t>–</w:t>
      </w:r>
      <w:r w:rsidR="00BD0DF7">
        <w:t xml:space="preserve"> 1</w:t>
      </w:r>
      <w:r w:rsidR="00F744CF">
        <w:t>1</w:t>
      </w:r>
      <w:r w:rsidR="00BD0DF7">
        <w:t>:</w:t>
      </w:r>
      <w:r w:rsidR="00F744CF">
        <w:t>00</w:t>
      </w:r>
      <w:r>
        <w:t xml:space="preserve">) </w:t>
      </w:r>
      <w:r w:rsidR="00BD0DF7">
        <w:t>MOPR rehearing order and potential impact to DR items in the March PJM compliance filing</w:t>
      </w:r>
    </w:p>
    <w:p w:rsidR="007E2DA2" w:rsidRPr="00556582" w:rsidRDefault="009553D8" w:rsidP="00272290">
      <w:pPr>
        <w:pStyle w:val="ListSubhead1"/>
        <w:numPr>
          <w:ilvl w:val="0"/>
          <w:numId w:val="15"/>
        </w:numPr>
        <w:ind w:left="360"/>
        <w:rPr>
          <w:b w:val="0"/>
        </w:rPr>
      </w:pPr>
      <w:r w:rsidRPr="00556582">
        <w:rPr>
          <w:b w:val="0"/>
        </w:rPr>
        <w:t>Pete Langbein and Josh Bruno will discuss MOPR rehearing order and potential changes to DR items included in the prior compliance filing</w:t>
      </w:r>
      <w:r w:rsidR="00BB6C29" w:rsidRPr="00556582">
        <w:rPr>
          <w:b w:val="0"/>
        </w:rPr>
        <w:t>.</w:t>
      </w:r>
      <w:r w:rsidR="007E2DA2" w:rsidRPr="00556582">
        <w:rPr>
          <w:b w:val="0"/>
        </w:rPr>
        <w:t xml:space="preserve"> </w:t>
      </w:r>
      <w:r w:rsidR="00BB6C29" w:rsidRPr="00556582">
        <w:rPr>
          <w:b w:val="0"/>
        </w:rPr>
        <w:t xml:space="preserve"> </w:t>
      </w:r>
      <w:bookmarkStart w:id="2" w:name="_GoBack"/>
      <w:bookmarkEnd w:id="2"/>
      <w:r w:rsidR="007E2DA2" w:rsidRPr="00556582">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EB5C09" w:rsidTr="00110112">
        <w:tc>
          <w:tcPr>
            <w:tcW w:w="3118" w:type="dxa"/>
            <w:vAlign w:val="center"/>
          </w:tcPr>
          <w:p w:rsidR="00EB5C09" w:rsidRDefault="00EB5C09" w:rsidP="00110112">
            <w:pPr>
              <w:pStyle w:val="AttendeesList"/>
            </w:pPr>
            <w:r>
              <w:t>Thursday</w:t>
            </w:r>
          </w:p>
        </w:tc>
        <w:tc>
          <w:tcPr>
            <w:tcW w:w="3114" w:type="dxa"/>
            <w:vAlign w:val="center"/>
          </w:tcPr>
          <w:p w:rsidR="00EB5C09" w:rsidRDefault="00EB5C09" w:rsidP="00110112">
            <w:pPr>
              <w:pStyle w:val="AttendeesList"/>
            </w:pPr>
            <w:r>
              <w:t>6/11/2020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Default="00EB5C09" w:rsidP="00110112">
            <w:pPr>
              <w:pStyle w:val="AttendeesList"/>
            </w:pPr>
            <w:r>
              <w:t>Thursday</w:t>
            </w:r>
          </w:p>
        </w:tc>
        <w:tc>
          <w:tcPr>
            <w:tcW w:w="3114" w:type="dxa"/>
            <w:vAlign w:val="center"/>
          </w:tcPr>
          <w:p w:rsidR="00EB5C09" w:rsidRDefault="00EB5C09" w:rsidP="00110112">
            <w:pPr>
              <w:pStyle w:val="AttendeesList"/>
            </w:pPr>
            <w:r>
              <w:t>7/9/2020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Default="00EB5C09" w:rsidP="00110112">
            <w:pPr>
              <w:pStyle w:val="AttendeesList"/>
            </w:pPr>
            <w:r>
              <w:t>Monday</w:t>
            </w:r>
          </w:p>
        </w:tc>
        <w:tc>
          <w:tcPr>
            <w:tcW w:w="3114" w:type="dxa"/>
            <w:vAlign w:val="center"/>
          </w:tcPr>
          <w:p w:rsidR="00EB5C09" w:rsidRDefault="00EB5C09" w:rsidP="00110112">
            <w:pPr>
              <w:pStyle w:val="AttendeesList"/>
            </w:pPr>
            <w:r>
              <w:t>8/3/2020</w:t>
            </w:r>
          </w:p>
        </w:tc>
        <w:tc>
          <w:tcPr>
            <w:tcW w:w="3128" w:type="dxa"/>
            <w:vAlign w:val="center"/>
          </w:tcPr>
          <w:p w:rsidR="00EB5C09" w:rsidRDefault="00EB5C09" w:rsidP="00110112">
            <w:pPr>
              <w:pStyle w:val="AttendeesList"/>
            </w:pPr>
            <w:r>
              <w:t>9:00 am – 12:00 pm</w:t>
            </w:r>
          </w:p>
        </w:tc>
      </w:tr>
      <w:tr w:rsidR="00EB5C09" w:rsidTr="00110112">
        <w:tc>
          <w:tcPr>
            <w:tcW w:w="3118" w:type="dxa"/>
            <w:vAlign w:val="center"/>
          </w:tcPr>
          <w:p w:rsidR="00EB5C09" w:rsidRDefault="00EB5C09" w:rsidP="00110112">
            <w:pPr>
              <w:pStyle w:val="AttendeesList"/>
            </w:pPr>
            <w:r>
              <w:t>Thursday</w:t>
            </w:r>
          </w:p>
        </w:tc>
        <w:tc>
          <w:tcPr>
            <w:tcW w:w="3114" w:type="dxa"/>
            <w:vAlign w:val="center"/>
          </w:tcPr>
          <w:p w:rsidR="00EB5C09" w:rsidRDefault="00EB5C09" w:rsidP="00110112">
            <w:pPr>
              <w:pStyle w:val="AttendeesList"/>
            </w:pPr>
            <w:r>
              <w:t>9/3/2020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Default="00EB5C09" w:rsidP="00110112">
            <w:pPr>
              <w:pStyle w:val="AttendeesList"/>
            </w:pPr>
            <w:r>
              <w:t>Monday</w:t>
            </w:r>
          </w:p>
        </w:tc>
        <w:tc>
          <w:tcPr>
            <w:tcW w:w="3114" w:type="dxa"/>
            <w:vAlign w:val="center"/>
          </w:tcPr>
          <w:p w:rsidR="00EB5C09" w:rsidRDefault="00EB5C09" w:rsidP="00110112">
            <w:pPr>
              <w:pStyle w:val="AttendeesList"/>
            </w:pPr>
            <w:r>
              <w:t>10/5/2020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Pr="00B62597" w:rsidRDefault="00EB5C09" w:rsidP="00110112">
            <w:pPr>
              <w:pStyle w:val="AttendeesList"/>
            </w:pPr>
            <w:r>
              <w:t>Monday</w:t>
            </w:r>
          </w:p>
        </w:tc>
        <w:tc>
          <w:tcPr>
            <w:tcW w:w="3114" w:type="dxa"/>
            <w:vAlign w:val="center"/>
          </w:tcPr>
          <w:p w:rsidR="00EB5C09" w:rsidRPr="00B62597" w:rsidRDefault="00EB5C09" w:rsidP="00110112">
            <w:pPr>
              <w:pStyle w:val="AttendeesList"/>
            </w:pPr>
            <w:r>
              <w:t>11/2/2020</w:t>
            </w:r>
          </w:p>
        </w:tc>
        <w:tc>
          <w:tcPr>
            <w:tcW w:w="3128" w:type="dxa"/>
            <w:vAlign w:val="center"/>
          </w:tcPr>
          <w:p w:rsidR="00EB5C09" w:rsidRPr="00B62597" w:rsidRDefault="00EB5C09" w:rsidP="00110112">
            <w:pPr>
              <w:pStyle w:val="AttendeesList"/>
            </w:pPr>
            <w:r>
              <w:t>9:00 am – 12:00 pm</w:t>
            </w:r>
          </w:p>
        </w:tc>
      </w:tr>
      <w:tr w:rsidR="00EB5C09" w:rsidTr="00110112">
        <w:tc>
          <w:tcPr>
            <w:tcW w:w="3118" w:type="dxa"/>
            <w:vAlign w:val="center"/>
          </w:tcPr>
          <w:p w:rsidR="00EB5C09" w:rsidRPr="00B62597" w:rsidRDefault="00EB5C09" w:rsidP="00110112">
            <w:pPr>
              <w:pStyle w:val="AttendeesList"/>
            </w:pPr>
            <w:r>
              <w:t>Thursday</w:t>
            </w:r>
          </w:p>
        </w:tc>
        <w:tc>
          <w:tcPr>
            <w:tcW w:w="3114" w:type="dxa"/>
            <w:vAlign w:val="center"/>
          </w:tcPr>
          <w:p w:rsidR="00EB5C09" w:rsidRPr="00B62597" w:rsidRDefault="00EB5C09" w:rsidP="00110112">
            <w:pPr>
              <w:pStyle w:val="AttendeesList"/>
            </w:pPr>
            <w:r>
              <w:t>12/3/2020</w:t>
            </w:r>
          </w:p>
        </w:tc>
        <w:tc>
          <w:tcPr>
            <w:tcW w:w="3128" w:type="dxa"/>
            <w:vAlign w:val="center"/>
          </w:tcPr>
          <w:p w:rsidR="00EB5C09" w:rsidRPr="00B62597"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Pr="00B62597" w:rsidRDefault="00EB5C09" w:rsidP="00110112">
            <w:pPr>
              <w:pStyle w:val="AttendeesList"/>
            </w:pPr>
          </w:p>
        </w:tc>
        <w:tc>
          <w:tcPr>
            <w:tcW w:w="3114" w:type="dxa"/>
            <w:vAlign w:val="center"/>
          </w:tcPr>
          <w:p w:rsidR="00EB5C09" w:rsidRPr="00B62597" w:rsidRDefault="00EB5C09" w:rsidP="00110112">
            <w:pPr>
              <w:pStyle w:val="AttendeesList"/>
            </w:pPr>
          </w:p>
        </w:tc>
        <w:tc>
          <w:tcPr>
            <w:tcW w:w="3128" w:type="dxa"/>
            <w:vAlign w:val="center"/>
          </w:tcPr>
          <w:p w:rsidR="00EB5C09" w:rsidRPr="00B62597" w:rsidRDefault="00EB5C09" w:rsidP="00110112">
            <w:pPr>
              <w:pStyle w:val="AttendeesList"/>
            </w:pPr>
          </w:p>
        </w:tc>
      </w:tr>
      <w:tr w:rsidR="00EB5C09" w:rsidTr="00110112">
        <w:tc>
          <w:tcPr>
            <w:tcW w:w="3118" w:type="dxa"/>
            <w:vAlign w:val="center"/>
          </w:tcPr>
          <w:p w:rsidR="00EB5C09" w:rsidRPr="00B62597" w:rsidRDefault="00EB5C09" w:rsidP="00110112">
            <w:pPr>
              <w:pStyle w:val="AttendeesList"/>
            </w:pPr>
          </w:p>
        </w:tc>
        <w:tc>
          <w:tcPr>
            <w:tcW w:w="3114" w:type="dxa"/>
            <w:vAlign w:val="center"/>
          </w:tcPr>
          <w:p w:rsidR="00EB5C09" w:rsidRPr="00B62597" w:rsidRDefault="00EB5C09" w:rsidP="00110112">
            <w:pPr>
              <w:pStyle w:val="AttendeesList"/>
            </w:pPr>
          </w:p>
        </w:tc>
        <w:tc>
          <w:tcPr>
            <w:tcW w:w="3128" w:type="dxa"/>
            <w:vAlign w:val="center"/>
          </w:tcPr>
          <w:p w:rsidR="00EB5C09" w:rsidRPr="00B62597" w:rsidRDefault="00EB5C09" w:rsidP="00110112">
            <w:pPr>
              <w:pStyle w:val="AttendeesList"/>
            </w:pP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5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6582">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06D1087"/>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10057"/>
    <w:rsid w:val="000232DF"/>
    <w:rsid w:val="00027F49"/>
    <w:rsid w:val="000333FF"/>
    <w:rsid w:val="00092135"/>
    <w:rsid w:val="000B053D"/>
    <w:rsid w:val="001678E8"/>
    <w:rsid w:val="001A286F"/>
    <w:rsid w:val="001B2242"/>
    <w:rsid w:val="001C0CC0"/>
    <w:rsid w:val="001D3B68"/>
    <w:rsid w:val="001D4B88"/>
    <w:rsid w:val="002113BD"/>
    <w:rsid w:val="00281737"/>
    <w:rsid w:val="002B2F98"/>
    <w:rsid w:val="002C6057"/>
    <w:rsid w:val="00305238"/>
    <w:rsid w:val="003251CE"/>
    <w:rsid w:val="00337321"/>
    <w:rsid w:val="003A6149"/>
    <w:rsid w:val="003B55E1"/>
    <w:rsid w:val="003D7E5C"/>
    <w:rsid w:val="003E7A73"/>
    <w:rsid w:val="0046043F"/>
    <w:rsid w:val="00491490"/>
    <w:rsid w:val="00494494"/>
    <w:rsid w:val="004969FA"/>
    <w:rsid w:val="004F3D8F"/>
    <w:rsid w:val="00527104"/>
    <w:rsid w:val="00556582"/>
    <w:rsid w:val="00564DEE"/>
    <w:rsid w:val="0057441E"/>
    <w:rsid w:val="005A5D0D"/>
    <w:rsid w:val="005D6D05"/>
    <w:rsid w:val="006024A0"/>
    <w:rsid w:val="00602967"/>
    <w:rsid w:val="00606F11"/>
    <w:rsid w:val="0062437D"/>
    <w:rsid w:val="006F7A52"/>
    <w:rsid w:val="00712CAA"/>
    <w:rsid w:val="00716A8B"/>
    <w:rsid w:val="00744A45"/>
    <w:rsid w:val="00754C6D"/>
    <w:rsid w:val="00755096"/>
    <w:rsid w:val="007703B4"/>
    <w:rsid w:val="007A34A3"/>
    <w:rsid w:val="007C2954"/>
    <w:rsid w:val="007D4F70"/>
    <w:rsid w:val="007E2DA2"/>
    <w:rsid w:val="007E7CAB"/>
    <w:rsid w:val="00837B12"/>
    <w:rsid w:val="00841282"/>
    <w:rsid w:val="008552A3"/>
    <w:rsid w:val="00882652"/>
    <w:rsid w:val="00917386"/>
    <w:rsid w:val="009553D8"/>
    <w:rsid w:val="00967E94"/>
    <w:rsid w:val="00991528"/>
    <w:rsid w:val="009A5430"/>
    <w:rsid w:val="009C15C4"/>
    <w:rsid w:val="009F53F9"/>
    <w:rsid w:val="00A05391"/>
    <w:rsid w:val="00A17075"/>
    <w:rsid w:val="00A317A9"/>
    <w:rsid w:val="00A41149"/>
    <w:rsid w:val="00AC2247"/>
    <w:rsid w:val="00B04D07"/>
    <w:rsid w:val="00B16D95"/>
    <w:rsid w:val="00B20316"/>
    <w:rsid w:val="00B34E3C"/>
    <w:rsid w:val="00B62597"/>
    <w:rsid w:val="00BA6146"/>
    <w:rsid w:val="00BB531B"/>
    <w:rsid w:val="00BB6C29"/>
    <w:rsid w:val="00BD0DF7"/>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5C09"/>
    <w:rsid w:val="00EB68B0"/>
    <w:rsid w:val="00F35B4B"/>
    <w:rsid w:val="00F4190F"/>
    <w:rsid w:val="00F744C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18</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Thomas, Jack</cp:lastModifiedBy>
  <cp:revision>8</cp:revision>
  <cp:lastPrinted>2015-02-05T19:57:00Z</cp:lastPrinted>
  <dcterms:created xsi:type="dcterms:W3CDTF">2020-04-23T15:15:00Z</dcterms:created>
  <dcterms:modified xsi:type="dcterms:W3CDTF">2020-05-13T20:25:00Z</dcterms:modified>
</cp:coreProperties>
</file>