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8F2D81" w:rsidP="00BB6C29">
      <w:pPr>
        <w:pStyle w:val="MeetingDetails"/>
      </w:pPr>
      <w:r>
        <w:t>WebEx/Conference Call</w:t>
      </w:r>
    </w:p>
    <w:p w:rsidR="00BB6C29" w:rsidRPr="00B62597" w:rsidRDefault="009D31E2" w:rsidP="00BB6C29">
      <w:pPr>
        <w:pStyle w:val="MeetingDetails"/>
      </w:pPr>
      <w:r>
        <w:t>October 5</w:t>
      </w:r>
      <w:r w:rsidR="00BB6C29">
        <w:t>, 2020</w:t>
      </w:r>
    </w:p>
    <w:p w:rsidR="00BB6C29" w:rsidRPr="00B62597" w:rsidRDefault="00393D0C" w:rsidP="00BB6C29">
      <w:pPr>
        <w:pStyle w:val="MeetingDetails"/>
        <w:rPr>
          <w:sz w:val="28"/>
          <w:u w:val="single"/>
        </w:rPr>
      </w:pPr>
      <w:r>
        <w:t>1</w:t>
      </w:r>
      <w:r w:rsidR="00BB6C29">
        <w:t xml:space="preserve">:00 </w:t>
      </w:r>
      <w:r>
        <w:t>pm</w:t>
      </w:r>
      <w:r w:rsidR="00BB6C29">
        <w:t xml:space="preserve"> – </w:t>
      </w:r>
      <w:r>
        <w:t>2</w:t>
      </w:r>
      <w:r w:rsidR="00BB6C29">
        <w:t>:</w:t>
      </w:r>
      <w:r>
        <w:t>3</w:t>
      </w:r>
      <w:r w:rsidR="00BB6C29">
        <w:t xml:space="preserve">0 </w:t>
      </w:r>
      <w:r>
        <w:t>pm</w:t>
      </w:r>
      <w:r w:rsidR="00BB6C29">
        <w:t xml:space="preserve"> EPT</w:t>
      </w:r>
      <w:bookmarkStart w:id="0" w:name="_GoBack"/>
      <w:bookmarkEnd w:id="0"/>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1" w:name="OLE_LINK5"/>
      <w:bookmarkStart w:id="2" w:name="OLE_LINK3"/>
      <w:r w:rsidRPr="00527104">
        <w:t>Adm</w:t>
      </w:r>
      <w:r w:rsidRPr="007C2954">
        <w:t>inistrati</w:t>
      </w:r>
      <w:r w:rsidRPr="00527104">
        <w:t>on (</w:t>
      </w:r>
      <w:r w:rsidR="00393D0C">
        <w:t>1</w:t>
      </w:r>
      <w:r w:rsidRPr="00527104">
        <w:t>:00</w:t>
      </w:r>
      <w:r>
        <w:t xml:space="preserve"> </w:t>
      </w:r>
      <w:r w:rsidRPr="00527104">
        <w:t>-</w:t>
      </w:r>
      <w:r w:rsidR="00393D0C">
        <w:t>1</w:t>
      </w:r>
      <w:r w:rsidRPr="00527104">
        <w:t>:</w:t>
      </w:r>
      <w:r>
        <w:t>10</w:t>
      </w:r>
      <w:r w:rsidRPr="00527104">
        <w:t>)</w:t>
      </w:r>
    </w:p>
    <w:bookmarkEnd w:id="1"/>
    <w:bookmarkEnd w:id="2"/>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 xml:space="preserve">Review prior minutes – </w:t>
      </w:r>
      <w:r>
        <w:rPr>
          <w:sz w:val="24"/>
          <w:szCs w:val="24"/>
        </w:rPr>
        <w:t>0</w:t>
      </w:r>
      <w:r w:rsidR="009D31E2">
        <w:rPr>
          <w:sz w:val="24"/>
          <w:szCs w:val="24"/>
        </w:rPr>
        <w:t>9</w:t>
      </w:r>
      <w:r>
        <w:rPr>
          <w:sz w:val="24"/>
          <w:szCs w:val="24"/>
        </w:rPr>
        <w:t>/</w:t>
      </w:r>
      <w:r w:rsidR="009D31E2">
        <w:rPr>
          <w:sz w:val="24"/>
          <w:szCs w:val="24"/>
        </w:rPr>
        <w:t>0</w:t>
      </w:r>
      <w:r w:rsidR="00393D0C">
        <w:rPr>
          <w:sz w:val="24"/>
          <w:szCs w:val="24"/>
        </w:rPr>
        <w:t>3</w:t>
      </w:r>
      <w:r>
        <w:rPr>
          <w:sz w:val="24"/>
          <w:szCs w:val="24"/>
        </w:rPr>
        <w:t>/2020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BB6C29" w:rsidRDefault="00BB6C29" w:rsidP="00BB6C29">
      <w:pPr>
        <w:pStyle w:val="ListedItem"/>
        <w:rPr>
          <w:sz w:val="24"/>
          <w:szCs w:val="24"/>
        </w:rPr>
      </w:pPr>
      <w:r w:rsidRPr="00FB27A7">
        <w:rPr>
          <w:sz w:val="24"/>
          <w:szCs w:val="24"/>
        </w:rPr>
        <w:t>Brief update/discussion of DR related activity in other stakeholder groups – MIC, OC, PC, or other</w:t>
      </w:r>
    </w:p>
    <w:p w:rsidR="000D688A" w:rsidRPr="000D688A" w:rsidRDefault="004B6ABE" w:rsidP="000D688A">
      <w:pPr>
        <w:pStyle w:val="ListedItem"/>
        <w:rPr>
          <w:sz w:val="24"/>
          <w:szCs w:val="24"/>
        </w:rPr>
      </w:pPr>
      <w:r>
        <w:rPr>
          <w:sz w:val="24"/>
          <w:szCs w:val="24"/>
        </w:rPr>
        <w:t xml:space="preserve">Reminder - </w:t>
      </w:r>
      <w:r w:rsidR="00393D0C">
        <w:rPr>
          <w:sz w:val="24"/>
          <w:szCs w:val="24"/>
        </w:rPr>
        <w:t xml:space="preserve">PJM DR </w:t>
      </w:r>
      <w:r>
        <w:rPr>
          <w:sz w:val="24"/>
          <w:szCs w:val="24"/>
        </w:rPr>
        <w:t xml:space="preserve">Overview </w:t>
      </w:r>
      <w:r w:rsidR="00393D0C">
        <w:rPr>
          <w:sz w:val="24"/>
          <w:szCs w:val="24"/>
        </w:rPr>
        <w:t>training</w:t>
      </w:r>
      <w:r>
        <w:rPr>
          <w:sz w:val="24"/>
          <w:szCs w:val="24"/>
        </w:rPr>
        <w:t xml:space="preserve"> is scheduled for October.</w:t>
      </w:r>
    </w:p>
    <w:p w:rsidR="00BB6C29" w:rsidRPr="00DB29E9" w:rsidRDefault="00295A25" w:rsidP="00BB6C29">
      <w:pPr>
        <w:pStyle w:val="PrimaryHeading"/>
      </w:pPr>
      <w:r>
        <w:t xml:space="preserve"> </w:t>
      </w:r>
      <w:r w:rsidR="00BB6C29">
        <w:t>(</w:t>
      </w:r>
      <w:r w:rsidR="00393D0C">
        <w:t>1</w:t>
      </w:r>
      <w:r w:rsidR="007E2DA2">
        <w:t xml:space="preserve">:10 </w:t>
      </w:r>
      <w:r w:rsidR="00BB6C29">
        <w:t>–</w:t>
      </w:r>
      <w:r w:rsidR="000D688A">
        <w:t xml:space="preserve"> </w:t>
      </w:r>
      <w:r w:rsidR="00393D0C">
        <w:t>1</w:t>
      </w:r>
      <w:r w:rsidR="000D688A">
        <w:t>:</w:t>
      </w:r>
      <w:r w:rsidR="001578BE">
        <w:t>30</w:t>
      </w:r>
      <w:r w:rsidR="00BB6C29">
        <w:t>)</w:t>
      </w:r>
      <w:r w:rsidR="000D688A">
        <w:t xml:space="preserve"> </w:t>
      </w:r>
      <w:r w:rsidR="001578BE">
        <w:t>MOPR impact for EE resources</w:t>
      </w:r>
      <w:r w:rsidR="001A286F">
        <w:t xml:space="preserve"> </w:t>
      </w:r>
      <w:r w:rsidR="00BB6C29">
        <w:t xml:space="preserve"> </w:t>
      </w:r>
    </w:p>
    <w:p w:rsidR="00BB6C29" w:rsidRDefault="001578BE" w:rsidP="00BB6C29">
      <w:pPr>
        <w:pStyle w:val="ListSubhead1"/>
        <w:numPr>
          <w:ilvl w:val="0"/>
          <w:numId w:val="14"/>
        </w:numPr>
        <w:rPr>
          <w:b w:val="0"/>
        </w:rPr>
      </w:pPr>
      <w:r>
        <w:rPr>
          <w:b w:val="0"/>
        </w:rPr>
        <w:t>Paul Scheidecker</w:t>
      </w:r>
      <w:r w:rsidR="009D31E2">
        <w:rPr>
          <w:b w:val="0"/>
        </w:rPr>
        <w:t xml:space="preserve"> (PJM)</w:t>
      </w:r>
      <w:r>
        <w:rPr>
          <w:b w:val="0"/>
        </w:rPr>
        <w:t xml:space="preserve"> will review key impacts from MOPR order on EE resource participation in the RPM auctions</w:t>
      </w:r>
      <w:r w:rsidR="00393D0C">
        <w:rPr>
          <w:b w:val="0"/>
        </w:rPr>
        <w:t>.</w:t>
      </w:r>
      <w:r w:rsidR="008E7E28">
        <w:rPr>
          <w:b w:val="0"/>
        </w:rPr>
        <w:t xml:space="preserve"> </w:t>
      </w:r>
      <w:r w:rsidR="00BB6C29" w:rsidRPr="002025F4">
        <w:rPr>
          <w:b w:val="0"/>
        </w:rPr>
        <w:t xml:space="preserve"> </w:t>
      </w:r>
    </w:p>
    <w:p w:rsidR="000B053D" w:rsidRPr="00DB29E9" w:rsidRDefault="000B053D" w:rsidP="000B053D">
      <w:pPr>
        <w:pStyle w:val="PrimaryHeading"/>
      </w:pPr>
      <w:r>
        <w:t>(</w:t>
      </w:r>
      <w:r w:rsidR="00393D0C">
        <w:t>1</w:t>
      </w:r>
      <w:r w:rsidR="000D688A">
        <w:t>:</w:t>
      </w:r>
      <w:r w:rsidR="001578BE">
        <w:t>30</w:t>
      </w:r>
      <w:r w:rsidR="000D688A">
        <w:t xml:space="preserve"> </w:t>
      </w:r>
      <w:r>
        <w:t>–</w:t>
      </w:r>
      <w:r w:rsidR="000D688A">
        <w:t xml:space="preserve"> </w:t>
      </w:r>
      <w:r w:rsidR="00393D0C">
        <w:t>2</w:t>
      </w:r>
      <w:r w:rsidR="000D688A">
        <w:t>:</w:t>
      </w:r>
      <w:r w:rsidR="001578BE">
        <w:t>0</w:t>
      </w:r>
      <w:r w:rsidR="000D688A">
        <w:t>0</w:t>
      </w:r>
      <w:r>
        <w:t>)</w:t>
      </w:r>
      <w:r w:rsidR="000D688A">
        <w:t xml:space="preserve"> </w:t>
      </w:r>
      <w:r w:rsidR="001578BE">
        <w:t>Summary o</w:t>
      </w:r>
      <w:r w:rsidR="00E10D12">
        <w:t>f</w:t>
      </w:r>
      <w:r w:rsidR="001578BE">
        <w:t xml:space="preserve"> Order 2222</w:t>
      </w:r>
      <w:r w:rsidR="001A286F">
        <w:t xml:space="preserve"> </w:t>
      </w:r>
      <w:r>
        <w:t xml:space="preserve"> </w:t>
      </w:r>
    </w:p>
    <w:p w:rsidR="000B053D" w:rsidRDefault="001578BE" w:rsidP="000B053D">
      <w:pPr>
        <w:pStyle w:val="ListSubhead1"/>
        <w:numPr>
          <w:ilvl w:val="0"/>
          <w:numId w:val="14"/>
        </w:numPr>
        <w:rPr>
          <w:b w:val="0"/>
        </w:rPr>
      </w:pPr>
      <w:r>
        <w:rPr>
          <w:b w:val="0"/>
        </w:rPr>
        <w:t xml:space="preserve">Thomas </w:t>
      </w:r>
      <w:proofErr w:type="spellStart"/>
      <w:r>
        <w:rPr>
          <w:b w:val="0"/>
        </w:rPr>
        <w:t>D</w:t>
      </w:r>
      <w:r w:rsidR="007C72B8">
        <w:rPr>
          <w:b w:val="0"/>
        </w:rPr>
        <w:t>e</w:t>
      </w:r>
      <w:r>
        <w:rPr>
          <w:b w:val="0"/>
        </w:rPr>
        <w:t>Vita</w:t>
      </w:r>
      <w:proofErr w:type="spellEnd"/>
      <w:r>
        <w:rPr>
          <w:b w:val="0"/>
        </w:rPr>
        <w:t xml:space="preserve"> </w:t>
      </w:r>
      <w:r w:rsidR="009D31E2">
        <w:rPr>
          <w:b w:val="0"/>
        </w:rPr>
        <w:t xml:space="preserve">(PJM) </w:t>
      </w:r>
      <w:r>
        <w:rPr>
          <w:b w:val="0"/>
        </w:rPr>
        <w:t>will provide a summary of Order 2222</w:t>
      </w:r>
      <w:proofErr w:type="gramStart"/>
      <w:r>
        <w:rPr>
          <w:b w:val="0"/>
        </w:rPr>
        <w:t>.(</w:t>
      </w:r>
      <w:proofErr w:type="gramEnd"/>
      <w:r>
        <w:rPr>
          <w:b w:val="0"/>
        </w:rPr>
        <w:t>DER aggregation).</w:t>
      </w:r>
      <w:r w:rsidR="00781EF5">
        <w:rPr>
          <w:b w:val="0"/>
        </w:rPr>
        <w:t xml:space="preserve"> </w:t>
      </w:r>
      <w:r>
        <w:rPr>
          <w:b w:val="0"/>
        </w:rPr>
        <w:t>Note, DER actively participates in the PJM markets under the DR rules today.</w:t>
      </w:r>
      <w:r w:rsidR="000B053D" w:rsidRPr="002025F4">
        <w:rPr>
          <w:b w:val="0"/>
        </w:rPr>
        <w:t xml:space="preserve"> </w:t>
      </w:r>
    </w:p>
    <w:p w:rsidR="003E12A4" w:rsidRPr="00DB29E9" w:rsidRDefault="003E12A4" w:rsidP="003E12A4">
      <w:pPr>
        <w:pStyle w:val="PrimaryHeading"/>
      </w:pPr>
      <w:r>
        <w:t>(2:</w:t>
      </w:r>
      <w:r w:rsidR="00513397">
        <w:t>00</w:t>
      </w:r>
      <w:r>
        <w:t xml:space="preserve"> – 2:</w:t>
      </w:r>
      <w:r w:rsidR="00513397">
        <w:t>10</w:t>
      </w:r>
      <w:r>
        <w:t xml:space="preserve">) </w:t>
      </w:r>
      <w:r w:rsidR="00513397">
        <w:t>Load Management (CP) test and associated add back process</w:t>
      </w:r>
      <w:r>
        <w:t xml:space="preserve">  </w:t>
      </w:r>
    </w:p>
    <w:p w:rsidR="003E12A4" w:rsidRDefault="00513397" w:rsidP="003E12A4">
      <w:pPr>
        <w:pStyle w:val="ListSubhead1"/>
        <w:numPr>
          <w:ilvl w:val="0"/>
          <w:numId w:val="14"/>
        </w:numPr>
        <w:rPr>
          <w:b w:val="0"/>
        </w:rPr>
      </w:pPr>
      <w:r>
        <w:rPr>
          <w:b w:val="0"/>
        </w:rPr>
        <w:t xml:space="preserve">Jack O’Neill </w:t>
      </w:r>
      <w:r w:rsidR="009D31E2">
        <w:rPr>
          <w:b w:val="0"/>
        </w:rPr>
        <w:t xml:space="preserve">(PJM) </w:t>
      </w:r>
      <w:r>
        <w:rPr>
          <w:b w:val="0"/>
        </w:rPr>
        <w:t xml:space="preserve">will review the </w:t>
      </w:r>
      <w:r w:rsidR="009D31E2">
        <w:rPr>
          <w:b w:val="0"/>
        </w:rPr>
        <w:t>add-</w:t>
      </w:r>
      <w:r>
        <w:rPr>
          <w:b w:val="0"/>
        </w:rPr>
        <w:t>back process of Load Management CP tests</w:t>
      </w:r>
      <w:r w:rsidR="003E12A4">
        <w:rPr>
          <w:b w:val="0"/>
        </w:rPr>
        <w:t>.</w:t>
      </w:r>
    </w:p>
    <w:p w:rsidR="00513397" w:rsidRPr="00DB29E9" w:rsidRDefault="00513397" w:rsidP="00513397">
      <w:pPr>
        <w:pStyle w:val="PrimaryHeading"/>
      </w:pPr>
      <w:r>
        <w:t>(2:</w:t>
      </w:r>
      <w:r w:rsidR="000D3242">
        <w:t>1</w:t>
      </w:r>
      <w:r>
        <w:t>0 – 2:</w:t>
      </w:r>
      <w:r w:rsidR="000D3242">
        <w:t>25</w:t>
      </w:r>
      <w:r>
        <w:t>) Load Management</w:t>
      </w:r>
      <w:r w:rsidR="000D3242">
        <w:t>/PRD</w:t>
      </w:r>
      <w:r>
        <w:t xml:space="preserve"> </w:t>
      </w:r>
      <w:r w:rsidR="000D3242">
        <w:t xml:space="preserve">conforming manual changes to new test requirements </w:t>
      </w:r>
      <w:r>
        <w:t xml:space="preserve">  </w:t>
      </w:r>
    </w:p>
    <w:p w:rsidR="00E10D12" w:rsidRDefault="00513397" w:rsidP="000D5F7C">
      <w:pPr>
        <w:pStyle w:val="ListSubhead1"/>
        <w:numPr>
          <w:ilvl w:val="0"/>
          <w:numId w:val="14"/>
        </w:numPr>
        <w:rPr>
          <w:b w:val="0"/>
        </w:rPr>
      </w:pPr>
      <w:r w:rsidRPr="00A228A1">
        <w:rPr>
          <w:b w:val="0"/>
        </w:rPr>
        <w:t xml:space="preserve">Jack O’Neill </w:t>
      </w:r>
      <w:r w:rsidR="009D31E2" w:rsidRPr="00A228A1">
        <w:rPr>
          <w:b w:val="0"/>
        </w:rPr>
        <w:t xml:space="preserve">(PJM) </w:t>
      </w:r>
      <w:r w:rsidRPr="00A228A1">
        <w:rPr>
          <w:b w:val="0"/>
        </w:rPr>
        <w:t xml:space="preserve">will review </w:t>
      </w:r>
      <w:r w:rsidR="000D3242" w:rsidRPr="00A228A1">
        <w:rPr>
          <w:b w:val="0"/>
        </w:rPr>
        <w:t xml:space="preserve">the expected stakeholder time line for the manual changes to conform </w:t>
      </w:r>
      <w:r w:rsidR="009D31E2" w:rsidRPr="00A228A1">
        <w:rPr>
          <w:b w:val="0"/>
        </w:rPr>
        <w:t>to</w:t>
      </w:r>
      <w:r w:rsidR="000D3242" w:rsidRPr="00A228A1">
        <w:rPr>
          <w:b w:val="0"/>
        </w:rPr>
        <w:t xml:space="preserve"> the new Load Management/PRD test requirements</w:t>
      </w:r>
      <w:r w:rsidRPr="00A228A1">
        <w:rPr>
          <w:b w:val="0"/>
        </w:rPr>
        <w:t>.</w:t>
      </w: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8"/>
      </w:tblGrid>
      <w:tr w:rsidR="00E10D12" w:rsidTr="00E10D12">
        <w:trPr>
          <w:trHeight w:val="299"/>
        </w:trPr>
        <w:tc>
          <w:tcPr>
            <w:tcW w:w="9418" w:type="dxa"/>
          </w:tcPr>
          <w:p w:rsidR="00E10D12" w:rsidRDefault="00E10D12" w:rsidP="00E10D12">
            <w:pPr>
              <w:pStyle w:val="PrimaryHeading"/>
              <w:ind w:left="-109"/>
            </w:pPr>
            <w:r>
              <w:t xml:space="preserve">  </w:t>
            </w:r>
            <w:r>
              <w:t>(2:25 – 2:45) DR Hub Update</w:t>
            </w:r>
            <w:r>
              <w:t xml:space="preserve"> </w:t>
            </w:r>
          </w:p>
        </w:tc>
      </w:tr>
      <w:tr w:rsidR="00E10D12" w:rsidTr="00E10D12">
        <w:trPr>
          <w:trHeight w:val="42"/>
        </w:trPr>
        <w:tc>
          <w:tcPr>
            <w:tcW w:w="9418" w:type="dxa"/>
          </w:tcPr>
          <w:p w:rsidR="00E10D12" w:rsidRDefault="00E10D12" w:rsidP="00381F5D">
            <w:pPr>
              <w:pStyle w:val="AttendeesList"/>
            </w:pPr>
          </w:p>
        </w:tc>
      </w:tr>
    </w:tbl>
    <w:p w:rsidR="00A228A1" w:rsidRPr="00E10D12" w:rsidRDefault="00A228A1" w:rsidP="00E10D12">
      <w:pPr>
        <w:pStyle w:val="ListSubhead1"/>
        <w:numPr>
          <w:ilvl w:val="0"/>
          <w:numId w:val="14"/>
        </w:numPr>
        <w:rPr>
          <w:b w:val="0"/>
        </w:rPr>
      </w:pPr>
      <w:r w:rsidRPr="00E10D12">
        <w:rPr>
          <w:b w:val="0"/>
        </w:rPr>
        <w:t>Andrea Yeaton (PJM) will review updates to DR Hub in support of MOPR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BD170F" w:rsidTr="00110112">
        <w:tc>
          <w:tcPr>
            <w:tcW w:w="3118" w:type="dxa"/>
            <w:vAlign w:val="center"/>
          </w:tcPr>
          <w:p w:rsidR="00BD170F" w:rsidRPr="00B62597" w:rsidRDefault="00BD170F" w:rsidP="00BD170F">
            <w:pPr>
              <w:pStyle w:val="AttendeesList"/>
            </w:pPr>
            <w:r>
              <w:t>Monday</w:t>
            </w:r>
          </w:p>
        </w:tc>
        <w:tc>
          <w:tcPr>
            <w:tcW w:w="3114" w:type="dxa"/>
            <w:vAlign w:val="center"/>
          </w:tcPr>
          <w:p w:rsidR="00BD170F" w:rsidRPr="00B62597" w:rsidRDefault="00BD170F" w:rsidP="00BD170F">
            <w:pPr>
              <w:pStyle w:val="AttendeesList"/>
            </w:pPr>
            <w:r>
              <w:t>11/2/2020</w:t>
            </w:r>
          </w:p>
        </w:tc>
        <w:tc>
          <w:tcPr>
            <w:tcW w:w="3128" w:type="dxa"/>
            <w:vAlign w:val="center"/>
          </w:tcPr>
          <w:p w:rsidR="00BD170F" w:rsidRPr="00B62597" w:rsidRDefault="00BD170F" w:rsidP="00BD170F">
            <w:pPr>
              <w:pStyle w:val="AttendeesList"/>
            </w:pPr>
            <w:r>
              <w:t>9:00 am – 12:00 pm</w:t>
            </w:r>
          </w:p>
        </w:tc>
      </w:tr>
      <w:tr w:rsidR="00BD170F" w:rsidTr="00110112">
        <w:tc>
          <w:tcPr>
            <w:tcW w:w="3118" w:type="dxa"/>
            <w:vAlign w:val="center"/>
          </w:tcPr>
          <w:p w:rsidR="00BD170F" w:rsidRPr="00B62597" w:rsidRDefault="00BD170F" w:rsidP="00BD170F">
            <w:pPr>
              <w:pStyle w:val="AttendeesList"/>
            </w:pPr>
            <w:r>
              <w:t>Thursday</w:t>
            </w:r>
          </w:p>
        </w:tc>
        <w:tc>
          <w:tcPr>
            <w:tcW w:w="3114" w:type="dxa"/>
            <w:vAlign w:val="center"/>
          </w:tcPr>
          <w:p w:rsidR="00BD170F" w:rsidRPr="00B62597" w:rsidRDefault="00BD170F" w:rsidP="00BD170F">
            <w:pPr>
              <w:pStyle w:val="AttendeesList"/>
            </w:pPr>
            <w:r>
              <w:t>12/3/2020</w:t>
            </w:r>
          </w:p>
        </w:tc>
        <w:tc>
          <w:tcPr>
            <w:tcW w:w="3128" w:type="dxa"/>
            <w:vAlign w:val="center"/>
          </w:tcPr>
          <w:p w:rsidR="00BD170F" w:rsidRPr="00B62597" w:rsidRDefault="00BD170F" w:rsidP="00BD170F">
            <w:pPr>
              <w:pStyle w:val="AttendeesList"/>
            </w:pPr>
            <w:r>
              <w:t>1</w:t>
            </w:r>
            <w:r w:rsidRPr="009C5BDC">
              <w:t>:00 pm</w:t>
            </w:r>
            <w:r>
              <w:t xml:space="preserve"> – 4:00 pm</w:t>
            </w: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10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0D12">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92135"/>
    <w:rsid w:val="000B053D"/>
    <w:rsid w:val="000D3242"/>
    <w:rsid w:val="000D688A"/>
    <w:rsid w:val="001578BE"/>
    <w:rsid w:val="001678E8"/>
    <w:rsid w:val="001A286F"/>
    <w:rsid w:val="001B2242"/>
    <w:rsid w:val="001C0CC0"/>
    <w:rsid w:val="001D3B68"/>
    <w:rsid w:val="001D4B88"/>
    <w:rsid w:val="002113BD"/>
    <w:rsid w:val="00275B29"/>
    <w:rsid w:val="00281737"/>
    <w:rsid w:val="00295A25"/>
    <w:rsid w:val="002B2F98"/>
    <w:rsid w:val="002C6057"/>
    <w:rsid w:val="00304A98"/>
    <w:rsid w:val="00305238"/>
    <w:rsid w:val="003251CE"/>
    <w:rsid w:val="00337321"/>
    <w:rsid w:val="0035372A"/>
    <w:rsid w:val="00393D0C"/>
    <w:rsid w:val="003A6149"/>
    <w:rsid w:val="003B55E1"/>
    <w:rsid w:val="003D7E5C"/>
    <w:rsid w:val="003E12A4"/>
    <w:rsid w:val="003E7A73"/>
    <w:rsid w:val="0046043F"/>
    <w:rsid w:val="004710EE"/>
    <w:rsid w:val="00491490"/>
    <w:rsid w:val="00494494"/>
    <w:rsid w:val="004969FA"/>
    <w:rsid w:val="004B6ABE"/>
    <w:rsid w:val="004F3D8F"/>
    <w:rsid w:val="00513397"/>
    <w:rsid w:val="00527104"/>
    <w:rsid w:val="00556582"/>
    <w:rsid w:val="00564DEE"/>
    <w:rsid w:val="0057441E"/>
    <w:rsid w:val="005A5D0D"/>
    <w:rsid w:val="005D6D05"/>
    <w:rsid w:val="006024A0"/>
    <w:rsid w:val="00602967"/>
    <w:rsid w:val="00606F11"/>
    <w:rsid w:val="0062437D"/>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C72B8"/>
    <w:rsid w:val="007D4F70"/>
    <w:rsid w:val="007E2DA2"/>
    <w:rsid w:val="007E7CAB"/>
    <w:rsid w:val="00837B12"/>
    <w:rsid w:val="00841282"/>
    <w:rsid w:val="008552A3"/>
    <w:rsid w:val="00882652"/>
    <w:rsid w:val="00893A06"/>
    <w:rsid w:val="008E7E28"/>
    <w:rsid w:val="008F2D81"/>
    <w:rsid w:val="00917386"/>
    <w:rsid w:val="009553D8"/>
    <w:rsid w:val="00967E94"/>
    <w:rsid w:val="009757F8"/>
    <w:rsid w:val="00991528"/>
    <w:rsid w:val="009A5430"/>
    <w:rsid w:val="009C15C4"/>
    <w:rsid w:val="009D31E2"/>
    <w:rsid w:val="009F53F9"/>
    <w:rsid w:val="00A05391"/>
    <w:rsid w:val="00A17075"/>
    <w:rsid w:val="00A228A1"/>
    <w:rsid w:val="00A317A9"/>
    <w:rsid w:val="00A41149"/>
    <w:rsid w:val="00AC2247"/>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E10D12"/>
    <w:rsid w:val="00E1373D"/>
    <w:rsid w:val="00E32B6B"/>
    <w:rsid w:val="00E5387A"/>
    <w:rsid w:val="00E544EF"/>
    <w:rsid w:val="00E55E84"/>
    <w:rsid w:val="00EB5C09"/>
    <w:rsid w:val="00EB68B0"/>
    <w:rsid w:val="00F35B4B"/>
    <w:rsid w:val="00F4190F"/>
    <w:rsid w:val="00F744CF"/>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943D230"/>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89</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Watts, Shane</cp:lastModifiedBy>
  <cp:revision>18</cp:revision>
  <cp:lastPrinted>2015-02-05T19:57:00Z</cp:lastPrinted>
  <dcterms:created xsi:type="dcterms:W3CDTF">2020-06-18T17:04:00Z</dcterms:created>
  <dcterms:modified xsi:type="dcterms:W3CDTF">2020-10-02T19:37:00Z</dcterms:modified>
</cp:coreProperties>
</file>