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EBD73" w14:textId="77777777" w:rsidR="00B62597" w:rsidRPr="00B62597" w:rsidRDefault="00C005FE" w:rsidP="00755096">
      <w:pPr>
        <w:pStyle w:val="MeetingDetails"/>
      </w:pPr>
      <w:bookmarkStart w:id="0" w:name="_GoBack"/>
      <w:bookmarkEnd w:id="0"/>
      <w:r>
        <w:t xml:space="preserve">Financial Risk </w:t>
      </w:r>
      <w:r w:rsidR="001F77E0">
        <w:t xml:space="preserve">Mitigation </w:t>
      </w:r>
      <w:r>
        <w:t xml:space="preserve">Senior Task Force </w:t>
      </w:r>
      <w:r w:rsidR="00F0679F">
        <w:t>(FRMSTF)</w:t>
      </w:r>
    </w:p>
    <w:p w14:paraId="2C56CAAE" w14:textId="77777777" w:rsidR="00B62597" w:rsidRPr="00B62597" w:rsidRDefault="00010057" w:rsidP="00755096">
      <w:pPr>
        <w:pStyle w:val="MeetingDetails"/>
      </w:pPr>
      <w:r>
        <w:t>PJM Conference and Training Center</w:t>
      </w:r>
    </w:p>
    <w:p w14:paraId="18AA5040" w14:textId="528D167A" w:rsidR="000308F9" w:rsidRDefault="00E54A98" w:rsidP="00755096">
      <w:pPr>
        <w:pStyle w:val="MeetingDetails"/>
      </w:pPr>
      <w:r>
        <w:t>October 18, 2019</w:t>
      </w:r>
    </w:p>
    <w:p w14:paraId="58D57553" w14:textId="26F128D8" w:rsidR="00B62597" w:rsidRDefault="00E54A98" w:rsidP="00755096">
      <w:pPr>
        <w:pStyle w:val="MeetingDetails"/>
      </w:pPr>
      <w:r>
        <w:t>9</w:t>
      </w:r>
      <w:r w:rsidR="000308F9">
        <w:t>:0</w:t>
      </w:r>
      <w:r w:rsidR="00F5338C">
        <w:t>0</w:t>
      </w:r>
      <w:r w:rsidR="002B2F98">
        <w:t xml:space="preserve"> </w:t>
      </w:r>
      <w:r>
        <w:t>a</w:t>
      </w:r>
      <w:r w:rsidR="002B2F98">
        <w:t xml:space="preserve">.m. – </w:t>
      </w:r>
      <w:r w:rsidR="00EE2EAA">
        <w:t>3:15</w:t>
      </w:r>
      <w:r w:rsidR="00623870">
        <w:t xml:space="preserve"> p.m</w:t>
      </w:r>
      <w:r w:rsidR="00755096">
        <w:t>.</w:t>
      </w:r>
      <w:r w:rsidR="00483F6F">
        <w:t xml:space="preserve"> EPT</w:t>
      </w:r>
    </w:p>
    <w:p w14:paraId="1002D556" w14:textId="77777777" w:rsidR="00B62597" w:rsidRPr="00B62597" w:rsidRDefault="00B62597" w:rsidP="00B62597">
      <w:pPr>
        <w:spacing w:after="0" w:line="240" w:lineRule="auto"/>
        <w:rPr>
          <w:rFonts w:ascii="Arial Narrow" w:eastAsia="Times New Roman" w:hAnsi="Arial Narrow" w:cs="Times New Roman"/>
          <w:sz w:val="24"/>
          <w:szCs w:val="20"/>
        </w:rPr>
      </w:pPr>
    </w:p>
    <w:p w14:paraId="57BEF219" w14:textId="1072454B" w:rsidR="00B62597" w:rsidRPr="00B62597" w:rsidRDefault="0074085F" w:rsidP="003B55E1">
      <w:pPr>
        <w:pStyle w:val="PrimaryHeading"/>
        <w:rPr>
          <w:caps/>
        </w:rPr>
      </w:pPr>
      <w:bookmarkStart w:id="1" w:name="OLE_LINK5"/>
      <w:bookmarkStart w:id="2" w:name="OLE_LINK3"/>
      <w:r>
        <w:t>Administration (</w:t>
      </w:r>
      <w:r w:rsidR="00E54A98">
        <w:t>9:00-9:05</w:t>
      </w:r>
      <w:r w:rsidR="00B62597" w:rsidRPr="00B62597">
        <w:t>)</w:t>
      </w:r>
    </w:p>
    <w:bookmarkEnd w:id="1"/>
    <w:bookmarkEnd w:id="2"/>
    <w:p w14:paraId="535A8937" w14:textId="286F6805" w:rsidR="00F20704" w:rsidRDefault="00116E38" w:rsidP="00FB0810">
      <w:pPr>
        <w:pStyle w:val="ListSubhead1"/>
        <w:numPr>
          <w:ilvl w:val="0"/>
          <w:numId w:val="14"/>
        </w:numPr>
        <w:spacing w:before="120"/>
        <w:rPr>
          <w:bCs/>
        </w:rPr>
      </w:pPr>
      <w:r w:rsidRPr="00F57AEA">
        <w:rPr>
          <w:b w:val="0"/>
        </w:rPr>
        <w:t xml:space="preserve">Ms. </w:t>
      </w:r>
      <w:r w:rsidR="00223FE9">
        <w:rPr>
          <w:b w:val="0"/>
        </w:rPr>
        <w:t>Michele Greening</w:t>
      </w:r>
      <w:r w:rsidR="00F0679F" w:rsidRPr="002003CB">
        <w:rPr>
          <w:b w:val="0"/>
        </w:rPr>
        <w:t xml:space="preserve"> </w:t>
      </w:r>
      <w:r w:rsidR="0074085F" w:rsidRPr="002003CB">
        <w:rPr>
          <w:b w:val="0"/>
        </w:rPr>
        <w:t xml:space="preserve">will provide </w:t>
      </w:r>
      <w:r w:rsidR="0074085F" w:rsidRPr="00F57AEA">
        <w:rPr>
          <w:b w:val="0"/>
        </w:rPr>
        <w:t>welcome, announcements and review of the Antitrust, Code of Conduct, and Public Meetings/Media Participation Guidelines</w:t>
      </w:r>
      <w:r w:rsidR="0074085F" w:rsidRPr="00F57AEA">
        <w:rPr>
          <w:b w:val="0"/>
          <w:bCs/>
        </w:rPr>
        <w:t xml:space="preserve">. </w:t>
      </w:r>
      <w:r w:rsidR="00972E1B" w:rsidRPr="00F57AEA">
        <w:rPr>
          <w:b w:val="0"/>
          <w:bCs/>
        </w:rPr>
        <w:t xml:space="preserve"> </w:t>
      </w:r>
      <w:r w:rsidR="00972E1B" w:rsidRPr="00443BA1">
        <w:rPr>
          <w:bCs/>
        </w:rPr>
        <w:t xml:space="preserve">Stakeholders will be asked to </w:t>
      </w:r>
      <w:r w:rsidR="00443BA1" w:rsidRPr="00443BA1">
        <w:rPr>
          <w:bCs/>
          <w:u w:val="single"/>
        </w:rPr>
        <w:t>approve</w:t>
      </w:r>
      <w:r w:rsidR="00972E1B" w:rsidRPr="00443BA1">
        <w:rPr>
          <w:bCs/>
        </w:rPr>
        <w:t xml:space="preserve"> draft minutes from the </w:t>
      </w:r>
      <w:r w:rsidR="00F20704">
        <w:rPr>
          <w:bCs/>
        </w:rPr>
        <w:t xml:space="preserve">September </w:t>
      </w:r>
      <w:r w:rsidR="00450DBD">
        <w:rPr>
          <w:bCs/>
        </w:rPr>
        <w:t>24-25</w:t>
      </w:r>
      <w:r w:rsidR="00972E1B" w:rsidRPr="00443BA1">
        <w:rPr>
          <w:bCs/>
        </w:rPr>
        <w:t xml:space="preserve">, 2019 meeting.   </w:t>
      </w:r>
    </w:p>
    <w:p w14:paraId="106AF70D" w14:textId="4FA95C31" w:rsidR="00E54A98" w:rsidRPr="00B62597" w:rsidRDefault="00E54A98" w:rsidP="00E54A98">
      <w:pPr>
        <w:pStyle w:val="PrimaryHeading"/>
        <w:rPr>
          <w:caps/>
        </w:rPr>
      </w:pPr>
      <w:r>
        <w:t>Work Plan (9:05-9:15</w:t>
      </w:r>
      <w:r w:rsidRPr="00B62597">
        <w:t>)</w:t>
      </w:r>
    </w:p>
    <w:p w14:paraId="13BC52FD" w14:textId="6639E7CC" w:rsidR="00EE35C5" w:rsidRDefault="003E74BE" w:rsidP="00EE35C5">
      <w:pPr>
        <w:pStyle w:val="ListSubhead1"/>
        <w:numPr>
          <w:ilvl w:val="0"/>
          <w:numId w:val="14"/>
        </w:numPr>
        <w:spacing w:before="120"/>
        <w:rPr>
          <w:b w:val="0"/>
        </w:rPr>
      </w:pPr>
      <w:r>
        <w:rPr>
          <w:b w:val="0"/>
        </w:rPr>
        <w:t>Ms. Anita Patel will review the Financial Risk Mitigation Senior Task Force stakeholder process work plan</w:t>
      </w:r>
      <w:r w:rsidR="007A1D31">
        <w:rPr>
          <w:b w:val="0"/>
        </w:rPr>
        <w:t xml:space="preserve"> </w:t>
      </w:r>
      <w:r w:rsidR="00E54A98">
        <w:rPr>
          <w:b w:val="0"/>
        </w:rPr>
        <w:t>and voting timeline</w:t>
      </w:r>
      <w:r w:rsidR="00785EEE">
        <w:rPr>
          <w:b w:val="0"/>
        </w:rPr>
        <w:t>.</w:t>
      </w:r>
      <w:r w:rsidR="00EE35C5">
        <w:rPr>
          <w:b w:val="0"/>
        </w:rPr>
        <w:t xml:space="preserve">  </w:t>
      </w:r>
    </w:p>
    <w:p w14:paraId="0E593B59" w14:textId="3617C607" w:rsidR="00FB0810" w:rsidRPr="00FB0810" w:rsidRDefault="00EE35C5" w:rsidP="00FB0810">
      <w:pPr>
        <w:pStyle w:val="PrimaryHeading"/>
      </w:pPr>
      <w:r>
        <w:t xml:space="preserve">Informational </w:t>
      </w:r>
      <w:r w:rsidR="00FB0810">
        <w:t>Reports (</w:t>
      </w:r>
      <w:r w:rsidR="00F864E3">
        <w:t>9:15-10:</w:t>
      </w:r>
      <w:r w:rsidR="00BC3FC7">
        <w:t>15</w:t>
      </w:r>
      <w:r w:rsidR="00FB0810">
        <w:t>)</w:t>
      </w:r>
    </w:p>
    <w:p w14:paraId="7279A7E3" w14:textId="4EA92A3B" w:rsidR="00F864E3" w:rsidRDefault="00F864E3" w:rsidP="00F864E3">
      <w:pPr>
        <w:pStyle w:val="ListSubhead1"/>
        <w:numPr>
          <w:ilvl w:val="0"/>
          <w:numId w:val="14"/>
        </w:numPr>
        <w:rPr>
          <w:b w:val="0"/>
          <w:u w:val="single"/>
        </w:rPr>
      </w:pPr>
      <w:r>
        <w:rPr>
          <w:b w:val="0"/>
          <w:u w:val="single"/>
        </w:rPr>
        <w:t>FTR Underfunding Education (9:15-9:45)</w:t>
      </w:r>
    </w:p>
    <w:p w14:paraId="402AB07E" w14:textId="5800F388" w:rsidR="00F864E3" w:rsidRDefault="00F864E3" w:rsidP="00F864E3">
      <w:pPr>
        <w:pStyle w:val="ListSubhead1"/>
        <w:numPr>
          <w:ilvl w:val="0"/>
          <w:numId w:val="0"/>
        </w:numPr>
        <w:ind w:left="360"/>
        <w:rPr>
          <w:b w:val="0"/>
        </w:rPr>
      </w:pPr>
      <w:r>
        <w:rPr>
          <w:b w:val="0"/>
        </w:rPr>
        <w:t>Mr</w:t>
      </w:r>
      <w:r w:rsidRPr="00F20704">
        <w:rPr>
          <w:b w:val="0"/>
        </w:rPr>
        <w:t>.</w:t>
      </w:r>
      <w:r>
        <w:rPr>
          <w:b w:val="0"/>
        </w:rPr>
        <w:t xml:space="preserve"> Brian </w:t>
      </w:r>
      <w:r w:rsidRPr="00E336E9">
        <w:rPr>
          <w:b w:val="0"/>
        </w:rPr>
        <w:t>Chmielewski</w:t>
      </w:r>
      <w:r>
        <w:rPr>
          <w:b w:val="0"/>
        </w:rPr>
        <w:t xml:space="preserve"> will provide an overview of FTR underfunding</w:t>
      </w:r>
      <w:r w:rsidR="00E320E8">
        <w:rPr>
          <w:b w:val="0"/>
        </w:rPr>
        <w:t>.</w:t>
      </w:r>
      <w:r>
        <w:rPr>
          <w:b w:val="0"/>
        </w:rPr>
        <w:t xml:space="preserve"> </w:t>
      </w:r>
    </w:p>
    <w:p w14:paraId="10468BEB" w14:textId="4ABF75E1" w:rsidR="001338CD" w:rsidRPr="00F864E3" w:rsidRDefault="00F864E3" w:rsidP="004962BF">
      <w:pPr>
        <w:pStyle w:val="ListSubhead1"/>
        <w:numPr>
          <w:ilvl w:val="0"/>
          <w:numId w:val="14"/>
        </w:numPr>
        <w:rPr>
          <w:b w:val="0"/>
          <w:u w:val="single"/>
        </w:rPr>
      </w:pPr>
      <w:r w:rsidRPr="00F864E3">
        <w:rPr>
          <w:b w:val="0"/>
          <w:u w:val="single"/>
        </w:rPr>
        <w:t>FTR Product Range and Auction Process</w:t>
      </w:r>
      <w:r w:rsidR="007A1D31" w:rsidRPr="00F864E3">
        <w:rPr>
          <w:b w:val="0"/>
          <w:u w:val="single"/>
        </w:rPr>
        <w:t xml:space="preserve"> (</w:t>
      </w:r>
      <w:r>
        <w:rPr>
          <w:b w:val="0"/>
          <w:u w:val="single"/>
        </w:rPr>
        <w:t>9:45-10:</w:t>
      </w:r>
      <w:r w:rsidR="00E320E8">
        <w:rPr>
          <w:b w:val="0"/>
          <w:u w:val="single"/>
        </w:rPr>
        <w:t>15</w:t>
      </w:r>
      <w:r w:rsidR="007A1D31" w:rsidRPr="00F864E3">
        <w:rPr>
          <w:b w:val="0"/>
          <w:u w:val="single"/>
        </w:rPr>
        <w:t xml:space="preserve">) </w:t>
      </w:r>
    </w:p>
    <w:p w14:paraId="7D726DE4" w14:textId="4EAA7F0D" w:rsidR="00FB0810" w:rsidRDefault="00FB0810" w:rsidP="00FB0810">
      <w:pPr>
        <w:pStyle w:val="ListSubhead1"/>
        <w:numPr>
          <w:ilvl w:val="0"/>
          <w:numId w:val="0"/>
        </w:numPr>
        <w:ind w:left="360"/>
        <w:rPr>
          <w:b w:val="0"/>
        </w:rPr>
      </w:pPr>
      <w:r>
        <w:rPr>
          <w:b w:val="0"/>
        </w:rPr>
        <w:t>Mr.</w:t>
      </w:r>
      <w:r w:rsidR="00F864E3">
        <w:rPr>
          <w:b w:val="0"/>
        </w:rPr>
        <w:t xml:space="preserve"> Brian Chmielewski will review </w:t>
      </w:r>
      <w:r w:rsidR="00F864E3" w:rsidRPr="00F864E3">
        <w:rPr>
          <w:b w:val="0"/>
        </w:rPr>
        <w:t xml:space="preserve">draft language revisions related to the endorsed </w:t>
      </w:r>
      <w:r w:rsidR="00F864E3">
        <w:rPr>
          <w:b w:val="0"/>
        </w:rPr>
        <w:t>package</w:t>
      </w:r>
      <w:r w:rsidR="00F864E3" w:rsidRPr="00F864E3">
        <w:rPr>
          <w:b w:val="0"/>
        </w:rPr>
        <w:t xml:space="preserve"> for FTR Product Range and Auction Process.</w:t>
      </w:r>
    </w:p>
    <w:p w14:paraId="7B45AA81" w14:textId="720162EF" w:rsidR="00F864E3" w:rsidRPr="00097A28" w:rsidRDefault="00E320E8" w:rsidP="00F864E3">
      <w:pPr>
        <w:pStyle w:val="ListSubhead1"/>
        <w:numPr>
          <w:ilvl w:val="0"/>
          <w:numId w:val="0"/>
        </w:numPr>
        <w:ind w:left="360" w:hanging="360"/>
      </w:pPr>
      <w:r>
        <w:t xml:space="preserve">Break </w:t>
      </w:r>
      <w:r w:rsidR="00F864E3">
        <w:t>10:15</w:t>
      </w:r>
      <w:r>
        <w:t>-10:30</w:t>
      </w:r>
    </w:p>
    <w:p w14:paraId="4FDE105F" w14:textId="0A38BC64" w:rsidR="00F864E3" w:rsidRPr="00FB0810" w:rsidRDefault="00F864E3" w:rsidP="00F864E3">
      <w:pPr>
        <w:pStyle w:val="PrimaryHeading"/>
      </w:pPr>
      <w:r>
        <w:t>Discu</w:t>
      </w:r>
      <w:r w:rsidR="00E320E8">
        <w:t>ssion Papers and Proposals (10:30-</w:t>
      </w:r>
      <w:r w:rsidR="00EE2EAA">
        <w:t>3:15</w:t>
      </w:r>
      <w:r>
        <w:t>)</w:t>
      </w:r>
    </w:p>
    <w:p w14:paraId="5047CA4D" w14:textId="5F221C5F" w:rsidR="00BC3FC7" w:rsidRDefault="00BC3FC7" w:rsidP="00834C65">
      <w:pPr>
        <w:pStyle w:val="ListSubhead1"/>
        <w:numPr>
          <w:ilvl w:val="0"/>
          <w:numId w:val="14"/>
        </w:numPr>
        <w:rPr>
          <w:b w:val="0"/>
          <w:u w:val="single"/>
        </w:rPr>
      </w:pPr>
      <w:r>
        <w:rPr>
          <w:b w:val="0"/>
          <w:u w:val="single"/>
        </w:rPr>
        <w:t>Credit Analysis Overview (10:30-11:15)</w:t>
      </w:r>
    </w:p>
    <w:p w14:paraId="1F0DDA31" w14:textId="6626B378" w:rsidR="00BC3FC7" w:rsidRPr="00EE2EAA" w:rsidRDefault="00BC3FC7" w:rsidP="00EE2EAA">
      <w:pPr>
        <w:pStyle w:val="ListSubhead1"/>
        <w:numPr>
          <w:ilvl w:val="0"/>
          <w:numId w:val="0"/>
        </w:numPr>
        <w:ind w:left="360"/>
        <w:rPr>
          <w:b w:val="0"/>
          <w:u w:val="single"/>
        </w:rPr>
      </w:pPr>
      <w:r w:rsidRPr="00EE2EAA">
        <w:rPr>
          <w:b w:val="0"/>
        </w:rPr>
        <w:t xml:space="preserve">Mr. Steve Dreyer, </w:t>
      </w:r>
      <w:r w:rsidR="00EE2EAA" w:rsidRPr="00EE2EAA">
        <w:rPr>
          <w:b w:val="0"/>
        </w:rPr>
        <w:t>Ostrich Advisors</w:t>
      </w:r>
      <w:r w:rsidR="00EE2EAA">
        <w:rPr>
          <w:b w:val="0"/>
        </w:rPr>
        <w:t>, will provide a</w:t>
      </w:r>
      <w:r w:rsidR="00990B7A">
        <w:rPr>
          <w:b w:val="0"/>
        </w:rPr>
        <w:t xml:space="preserve"> </w:t>
      </w:r>
      <w:r w:rsidR="00EE2EAA">
        <w:rPr>
          <w:b w:val="0"/>
        </w:rPr>
        <w:t>credit analysis</w:t>
      </w:r>
      <w:r w:rsidR="00990B7A">
        <w:rPr>
          <w:b w:val="0"/>
        </w:rPr>
        <w:t xml:space="preserve"> overview.</w:t>
      </w:r>
      <w:r w:rsidR="00EE2EAA">
        <w:rPr>
          <w:b w:val="0"/>
        </w:rPr>
        <w:t xml:space="preserve"> </w:t>
      </w:r>
    </w:p>
    <w:p w14:paraId="3E69868E" w14:textId="08671889" w:rsidR="00BA6960" w:rsidRPr="00BC3FC7" w:rsidRDefault="00821D24" w:rsidP="00834C65">
      <w:pPr>
        <w:pStyle w:val="ListSubhead1"/>
        <w:numPr>
          <w:ilvl w:val="0"/>
          <w:numId w:val="14"/>
        </w:numPr>
        <w:rPr>
          <w:b w:val="0"/>
          <w:u w:val="single"/>
        </w:rPr>
      </w:pPr>
      <w:r w:rsidRPr="00BC3FC7">
        <w:rPr>
          <w:b w:val="0"/>
          <w:u w:val="single"/>
        </w:rPr>
        <w:t>Credit Industry Standards and Best Practices</w:t>
      </w:r>
      <w:r w:rsidR="00BC3FC7">
        <w:rPr>
          <w:b w:val="0"/>
          <w:u w:val="single"/>
        </w:rPr>
        <w:t xml:space="preserve"> (11:15-</w:t>
      </w:r>
      <w:r w:rsidR="00EE2EAA">
        <w:rPr>
          <w:b w:val="0"/>
          <w:u w:val="single"/>
        </w:rPr>
        <w:t>3:15)</w:t>
      </w:r>
    </w:p>
    <w:p w14:paraId="6AB34267" w14:textId="36AE604D" w:rsidR="00BA6960" w:rsidRDefault="00BA6960" w:rsidP="00C040F1">
      <w:pPr>
        <w:pStyle w:val="ListSubhead1"/>
        <w:numPr>
          <w:ilvl w:val="0"/>
          <w:numId w:val="0"/>
        </w:numPr>
        <w:ind w:left="360"/>
        <w:rPr>
          <w:b w:val="0"/>
        </w:rPr>
      </w:pPr>
      <w:r>
        <w:rPr>
          <w:b w:val="0"/>
        </w:rPr>
        <w:t xml:space="preserve">Ms. Nigeria Bloczynski will </w:t>
      </w:r>
      <w:r w:rsidR="00821D24">
        <w:rPr>
          <w:b w:val="0"/>
        </w:rPr>
        <w:t xml:space="preserve">review updates related to implementing best practices related to the credit, collateral management, and know your customer. </w:t>
      </w:r>
    </w:p>
    <w:p w14:paraId="00580AF4" w14:textId="14609063" w:rsidR="00F5431B" w:rsidRPr="00F5431B" w:rsidRDefault="00F5431B" w:rsidP="00F5431B">
      <w:pPr>
        <w:pStyle w:val="ListSubhead1"/>
        <w:numPr>
          <w:ilvl w:val="0"/>
          <w:numId w:val="0"/>
        </w:numPr>
        <w:ind w:left="360" w:hanging="360"/>
        <w:rPr>
          <w:u w:val="single"/>
        </w:rPr>
      </w:pPr>
      <w:r w:rsidRPr="00F5431B">
        <w:t>Lunch 12:00-1:00</w:t>
      </w:r>
    </w:p>
    <w:p w14:paraId="45903359" w14:textId="47A18F58" w:rsidR="0073173B" w:rsidRDefault="00F5431B" w:rsidP="0073173B">
      <w:pPr>
        <w:pStyle w:val="PrimaryHeading"/>
      </w:pPr>
      <w:r>
        <w:t>Future Agenda Items (</w:t>
      </w:r>
      <w:r w:rsidR="00EE2EAA">
        <w:t>3:15</w:t>
      </w:r>
      <w:r w:rsidR="0073173B">
        <w:t>)</w:t>
      </w:r>
      <w:r>
        <w:t xml:space="preserve"> </w:t>
      </w:r>
      <w:r w:rsidR="0073173B">
        <w:t xml:space="preserve"> </w:t>
      </w:r>
    </w:p>
    <w:p w14:paraId="7BA5BCE2" w14:textId="36E8D1AE" w:rsidR="008A7815" w:rsidRDefault="008A7815" w:rsidP="001338CD">
      <w:pPr>
        <w:pStyle w:val="SecondaryHeading-Numbered"/>
        <w:numPr>
          <w:ilvl w:val="0"/>
          <w:numId w:val="0"/>
        </w:numPr>
        <w:tabs>
          <w:tab w:val="clear" w:pos="0"/>
          <w:tab w:val="left" w:pos="90"/>
        </w:tabs>
        <w:spacing w:before="120"/>
        <w:ind w:left="90" w:hanging="90"/>
        <w:rPr>
          <w:b w:val="0"/>
        </w:rPr>
      </w:pPr>
      <w:r w:rsidRPr="008A7815">
        <w:rPr>
          <w:b w:val="0"/>
        </w:rPr>
        <w:t xml:space="preserve">Monte Carlo Simulation Proof of Concept </w:t>
      </w:r>
    </w:p>
    <w:p w14:paraId="6156678E" w14:textId="07770273" w:rsidR="00F5431B" w:rsidRPr="00FA138D" w:rsidRDefault="00F5431B" w:rsidP="001338CD">
      <w:pPr>
        <w:pStyle w:val="SecondaryHeading-Numbered"/>
        <w:numPr>
          <w:ilvl w:val="0"/>
          <w:numId w:val="0"/>
        </w:numPr>
        <w:tabs>
          <w:tab w:val="clear" w:pos="0"/>
          <w:tab w:val="left" w:pos="90"/>
        </w:tabs>
        <w:spacing w:before="120"/>
        <w:ind w:left="90" w:hanging="90"/>
        <w:rPr>
          <w:b w:val="0"/>
        </w:rPr>
      </w:pPr>
      <w:r>
        <w:rPr>
          <w:b w:val="0"/>
        </w:rPr>
        <w:t xml:space="preserve">PJM’s Market Participation/Qualification Position Matrix </w:t>
      </w:r>
      <w:r w:rsidR="00C43AAB">
        <w:rPr>
          <w:b w:val="0"/>
        </w:rPr>
        <w:t>and Alternate Proposals</w:t>
      </w:r>
    </w:p>
    <w:p w14:paraId="56136BD9" w14:textId="77777777" w:rsidR="00450D66" w:rsidRDefault="00450D66" w:rsidP="00450D66">
      <w:pPr>
        <w:pStyle w:val="PrimaryHeading"/>
      </w:pPr>
      <w:r>
        <w:lastRenderedPageBreak/>
        <w:t xml:space="preserve">Future Meeting Dates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1"/>
        <w:gridCol w:w="3125"/>
      </w:tblGrid>
      <w:tr w:rsidR="002B6051" w14:paraId="3B5D02F6" w14:textId="77777777" w:rsidTr="001338CD">
        <w:trPr>
          <w:trHeight w:val="278"/>
        </w:trPr>
        <w:tc>
          <w:tcPr>
            <w:tcW w:w="3124" w:type="dxa"/>
            <w:vAlign w:val="center"/>
          </w:tcPr>
          <w:p w14:paraId="27B9560B" w14:textId="77777777" w:rsidR="002B6051" w:rsidRPr="00B62597" w:rsidRDefault="002B6051" w:rsidP="002B6051">
            <w:pPr>
              <w:pStyle w:val="AttendeesList"/>
            </w:pPr>
            <w:r>
              <w:t>November 7, 2019</w:t>
            </w:r>
          </w:p>
        </w:tc>
        <w:tc>
          <w:tcPr>
            <w:tcW w:w="3111" w:type="dxa"/>
            <w:vAlign w:val="center"/>
          </w:tcPr>
          <w:p w14:paraId="0C26BBBE" w14:textId="77777777" w:rsidR="002B6051" w:rsidRPr="00B62597" w:rsidRDefault="002B6051" w:rsidP="0034515D">
            <w:pPr>
              <w:pStyle w:val="AttendeesList"/>
            </w:pPr>
            <w:r>
              <w:t>9:00 a.m.</w:t>
            </w:r>
          </w:p>
        </w:tc>
        <w:tc>
          <w:tcPr>
            <w:tcW w:w="3125" w:type="dxa"/>
            <w:vAlign w:val="center"/>
          </w:tcPr>
          <w:p w14:paraId="44FD1009" w14:textId="77777777" w:rsidR="002B6051" w:rsidRPr="00B62597" w:rsidRDefault="002B6051" w:rsidP="0034515D">
            <w:pPr>
              <w:pStyle w:val="AttendeesList"/>
            </w:pPr>
            <w:r>
              <w:t>PJM Conference &amp; Training Center/ WebEx</w:t>
            </w:r>
          </w:p>
        </w:tc>
      </w:tr>
      <w:tr w:rsidR="007002F2" w14:paraId="07C54DB2" w14:textId="77777777" w:rsidTr="001338CD">
        <w:trPr>
          <w:trHeight w:val="278"/>
        </w:trPr>
        <w:tc>
          <w:tcPr>
            <w:tcW w:w="3124" w:type="dxa"/>
            <w:vAlign w:val="center"/>
          </w:tcPr>
          <w:p w14:paraId="7A475B19" w14:textId="77777777" w:rsidR="007002F2" w:rsidRDefault="007002F2" w:rsidP="002B6051">
            <w:pPr>
              <w:pStyle w:val="AttendeesList"/>
            </w:pPr>
            <w:r>
              <w:t>November 21, 2019</w:t>
            </w:r>
          </w:p>
        </w:tc>
        <w:tc>
          <w:tcPr>
            <w:tcW w:w="3111" w:type="dxa"/>
            <w:vAlign w:val="center"/>
          </w:tcPr>
          <w:p w14:paraId="1E7ED614" w14:textId="77777777" w:rsidR="007002F2" w:rsidRDefault="007002F2" w:rsidP="0034515D">
            <w:pPr>
              <w:pStyle w:val="AttendeesList"/>
            </w:pPr>
            <w:r>
              <w:t>9:00 a.m.</w:t>
            </w:r>
          </w:p>
        </w:tc>
        <w:tc>
          <w:tcPr>
            <w:tcW w:w="3125" w:type="dxa"/>
            <w:vAlign w:val="center"/>
          </w:tcPr>
          <w:p w14:paraId="02E78AD2" w14:textId="77777777" w:rsidR="007002F2" w:rsidRDefault="007002F2" w:rsidP="0034515D">
            <w:pPr>
              <w:pStyle w:val="AttendeesList"/>
            </w:pPr>
            <w:r>
              <w:t xml:space="preserve">PJM Conference &amp; Training Center/ WebEx </w:t>
            </w:r>
          </w:p>
        </w:tc>
      </w:tr>
      <w:tr w:rsidR="001338CD" w14:paraId="7F38EB96" w14:textId="77777777" w:rsidTr="001338CD">
        <w:trPr>
          <w:trHeight w:val="278"/>
        </w:trPr>
        <w:tc>
          <w:tcPr>
            <w:tcW w:w="3124" w:type="dxa"/>
            <w:vAlign w:val="center"/>
          </w:tcPr>
          <w:p w14:paraId="37424A02" w14:textId="77777777" w:rsidR="001338CD" w:rsidRDefault="001338CD" w:rsidP="002B6051">
            <w:pPr>
              <w:pStyle w:val="AttendeesList"/>
            </w:pPr>
            <w:r>
              <w:t>December 17, 2019</w:t>
            </w:r>
          </w:p>
        </w:tc>
        <w:tc>
          <w:tcPr>
            <w:tcW w:w="3111" w:type="dxa"/>
            <w:vAlign w:val="center"/>
          </w:tcPr>
          <w:p w14:paraId="051DFCDF" w14:textId="77777777" w:rsidR="001338CD" w:rsidRDefault="001338CD" w:rsidP="0034515D">
            <w:pPr>
              <w:pStyle w:val="AttendeesList"/>
            </w:pPr>
            <w:r>
              <w:t xml:space="preserve">9:00 a.m. </w:t>
            </w:r>
          </w:p>
        </w:tc>
        <w:tc>
          <w:tcPr>
            <w:tcW w:w="3125" w:type="dxa"/>
            <w:vAlign w:val="center"/>
          </w:tcPr>
          <w:p w14:paraId="6A7AAC82" w14:textId="77777777" w:rsidR="001338CD" w:rsidRDefault="001338CD" w:rsidP="0034515D">
            <w:pPr>
              <w:pStyle w:val="AttendeesList"/>
            </w:pPr>
            <w:r>
              <w:t>PJM Conference &amp; Training Center/WebEx</w:t>
            </w:r>
          </w:p>
        </w:tc>
      </w:tr>
      <w:tr w:rsidR="00ED7A8F" w14:paraId="46DEA55A" w14:textId="77777777" w:rsidTr="00ED7A8F">
        <w:tc>
          <w:tcPr>
            <w:tcW w:w="3124" w:type="dxa"/>
            <w:vAlign w:val="center"/>
          </w:tcPr>
          <w:p w14:paraId="45B2DD11" w14:textId="77777777" w:rsidR="00ED7A8F" w:rsidRDefault="00ED7A8F" w:rsidP="00ED7A8F">
            <w:pPr>
              <w:pStyle w:val="AttendeesList"/>
            </w:pPr>
          </w:p>
        </w:tc>
        <w:tc>
          <w:tcPr>
            <w:tcW w:w="3111" w:type="dxa"/>
            <w:vAlign w:val="center"/>
          </w:tcPr>
          <w:p w14:paraId="79D7AD83" w14:textId="77777777" w:rsidR="00ED7A8F" w:rsidRDefault="00ED7A8F" w:rsidP="00ED7A8F">
            <w:pPr>
              <w:pStyle w:val="AttendeesList"/>
            </w:pPr>
          </w:p>
        </w:tc>
        <w:tc>
          <w:tcPr>
            <w:tcW w:w="3125" w:type="dxa"/>
            <w:vAlign w:val="center"/>
          </w:tcPr>
          <w:p w14:paraId="622880B6" w14:textId="77777777" w:rsidR="00ED7A8F" w:rsidRDefault="00ED7A8F" w:rsidP="00ED7A8F">
            <w:pPr>
              <w:pStyle w:val="AttendeesList"/>
            </w:pPr>
          </w:p>
        </w:tc>
      </w:tr>
    </w:tbl>
    <w:p w14:paraId="667A425D" w14:textId="77777777" w:rsidR="00B62597" w:rsidRDefault="00882652" w:rsidP="00337321">
      <w:pPr>
        <w:pStyle w:val="Author"/>
      </w:pPr>
      <w:r>
        <w:t xml:space="preserve">Author: </w:t>
      </w:r>
      <w:r w:rsidR="0074085F">
        <w:t>M. Greening</w:t>
      </w:r>
    </w:p>
    <w:p w14:paraId="7B50CD5D" w14:textId="77777777" w:rsidR="00F67C1B" w:rsidRDefault="00F67C1B" w:rsidP="00DB29E9">
      <w:pPr>
        <w:pStyle w:val="DisclaimerHeading"/>
      </w:pPr>
    </w:p>
    <w:p w14:paraId="65E351FC" w14:textId="77777777" w:rsidR="00B62597" w:rsidRPr="00B62597" w:rsidRDefault="001C0CC0" w:rsidP="00DB29E9">
      <w:pPr>
        <w:pStyle w:val="DisclaimerHeading"/>
      </w:pPr>
      <w:r>
        <w:t>Anti</w:t>
      </w:r>
      <w:r w:rsidR="00B62597" w:rsidRPr="00B62597">
        <w:t>trust:</w:t>
      </w:r>
    </w:p>
    <w:p w14:paraId="5CCD0B49" w14:textId="77777777" w:rsidR="00116E38" w:rsidRDefault="00B62597" w:rsidP="005E4DB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136C816" w14:textId="77777777" w:rsidR="005E4DB6" w:rsidRDefault="005E4DB6" w:rsidP="005E4DB6">
      <w:pPr>
        <w:pStyle w:val="DisclaimerBodyCopy"/>
      </w:pPr>
    </w:p>
    <w:p w14:paraId="6DA6C24A" w14:textId="77777777" w:rsidR="00B62597" w:rsidRPr="00B62597" w:rsidRDefault="00B62597" w:rsidP="00337321">
      <w:pPr>
        <w:pStyle w:val="DisclosureTitle"/>
      </w:pPr>
      <w:r w:rsidRPr="00B62597">
        <w:t>Code of Conduct:</w:t>
      </w:r>
    </w:p>
    <w:p w14:paraId="317889F8" w14:textId="77777777" w:rsidR="00873E31" w:rsidRDefault="00B62597" w:rsidP="00873E3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873E31">
        <w:t xml:space="preserve"> </w:t>
      </w:r>
    </w:p>
    <w:p w14:paraId="7851B6F2" w14:textId="77777777" w:rsidR="00873E31" w:rsidRDefault="00873E31" w:rsidP="00873E31">
      <w:pPr>
        <w:pStyle w:val="DisclosureBody"/>
      </w:pPr>
    </w:p>
    <w:p w14:paraId="71E46988" w14:textId="77777777" w:rsidR="00B62597" w:rsidRPr="00B62597" w:rsidRDefault="00B62597" w:rsidP="00337321">
      <w:pPr>
        <w:pStyle w:val="DisclosureTitle"/>
      </w:pPr>
      <w:r w:rsidRPr="00B62597">
        <w:t xml:space="preserve">Public Meetings/Media Participation: </w:t>
      </w:r>
    </w:p>
    <w:p w14:paraId="62B17DEA"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4E386F6B" w14:textId="77777777" w:rsidR="00406182" w:rsidRDefault="00406182" w:rsidP="00406182">
      <w:pPr>
        <w:pStyle w:val="DisclaimerHeading"/>
        <w:spacing w:before="240"/>
      </w:pPr>
      <w:r>
        <w:t>Participant Identification in WebEx:</w:t>
      </w:r>
    </w:p>
    <w:p w14:paraId="66174DE9" w14:textId="77777777"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14:paraId="2714CF05" w14:textId="77777777"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14:paraId="6456B174" w14:textId="77777777" w:rsidR="00491490" w:rsidRDefault="00491490" w:rsidP="00337321">
      <w:pPr>
        <w:pStyle w:val="DisclosureBody"/>
      </w:pPr>
    </w:p>
    <w:p w14:paraId="6CE2A9A5" w14:textId="77777777" w:rsidR="009C15C4" w:rsidRDefault="009C15C4" w:rsidP="00491490">
      <w:pPr>
        <w:pStyle w:val="DisclaimerHeading"/>
      </w:pPr>
      <w:r w:rsidRPr="008F77F0">
        <w:rPr>
          <w:noProof/>
        </w:rPr>
        <w:drawing>
          <wp:inline distT="0" distB="0" distL="0" distR="0" wp14:anchorId="75BEC16D" wp14:editId="320F6CB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4E931E78" w14:textId="77777777" w:rsidR="009C15C4" w:rsidRDefault="009C15C4" w:rsidP="00491490">
      <w:pPr>
        <w:pStyle w:val="DisclaimerHeading"/>
      </w:pPr>
    </w:p>
    <w:p w14:paraId="7D04C16C" w14:textId="77777777" w:rsidR="009C15C4" w:rsidRPr="009C15C4" w:rsidRDefault="00581A41" w:rsidP="009C15C4">
      <w:r w:rsidRPr="00581A41">
        <w:rPr>
          <w:noProof/>
        </w:rPr>
        <w:drawing>
          <wp:inline distT="0" distB="0" distL="0" distR="0" wp14:anchorId="14CB1EC6" wp14:editId="4F68476E">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14:paraId="3A7D58A7" w14:textId="77777777" w:rsidR="0057441E" w:rsidRPr="009C15C4" w:rsidRDefault="00F67C1B" w:rsidP="009C15C4">
      <w:r>
        <w:rPr>
          <w:noProof/>
        </w:rPr>
        <mc:AlternateContent>
          <mc:Choice Requires="wps">
            <w:drawing>
              <wp:anchor distT="0" distB="0" distL="114300" distR="114300" simplePos="0" relativeHeight="251661312" behindDoc="1" locked="0" layoutInCell="1" allowOverlap="1" wp14:anchorId="6E8914F5" wp14:editId="1BF5FE95">
                <wp:simplePos x="0" y="0"/>
                <wp:positionH relativeFrom="column">
                  <wp:posOffset>0</wp:posOffset>
                </wp:positionH>
                <wp:positionV relativeFrom="paragraph">
                  <wp:posOffset>67945</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E1CD8" w14:textId="77777777" w:rsidR="0034515D" w:rsidRPr="0025139E" w:rsidRDefault="0034515D"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914F5" id="_x0000_t202" coordsize="21600,21600" o:spt="202" path="m,l,21600r21600,l21600,xe">
                <v:stroke joinstyle="miter"/>
                <v:path gradientshapeok="t" o:connecttype="rect"/>
              </v:shapetype>
              <v:shape id="Text Box 3" o:spid="_x0000_s1026" type="#_x0000_t202" style="position:absolute;margin-left:0;margin-top:5.35pt;width:468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" fillcolor="#f2f2f2 [3052]" stroked="f" strokeweight=".5pt">
                <v:textbox>
                  <w:txbxContent>
                    <w:p w14:paraId="5E2E1CD8" w14:textId="77777777" w:rsidR="0034515D" w:rsidRPr="0025139E" w:rsidRDefault="0034515D"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A353B" w14:textId="77777777" w:rsidR="008C7628" w:rsidRDefault="008C7628" w:rsidP="00B62597">
      <w:pPr>
        <w:spacing w:after="0" w:line="240" w:lineRule="auto"/>
      </w:pPr>
      <w:r>
        <w:separator/>
      </w:r>
    </w:p>
  </w:endnote>
  <w:endnote w:type="continuationSeparator" w:id="0">
    <w:p w14:paraId="7EA3945F" w14:textId="77777777" w:rsidR="008C7628" w:rsidRDefault="008C762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29A4" w14:textId="77777777" w:rsidR="0034515D" w:rsidRDefault="00345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A53498" w14:textId="77777777" w:rsidR="0034515D" w:rsidRDefault="00345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7A167" w14:textId="66209924" w:rsidR="0034515D" w:rsidRDefault="0034515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675C">
      <w:rPr>
        <w:rStyle w:val="PageNumber"/>
        <w:noProof/>
      </w:rPr>
      <w:t>1</w:t>
    </w:r>
    <w:r>
      <w:rPr>
        <w:rStyle w:val="PageNumber"/>
      </w:rPr>
      <w:fldChar w:fldCharType="end"/>
    </w:r>
  </w:p>
  <w:bookmarkStart w:id="3" w:name="OLE_LINK1"/>
  <w:p w14:paraId="7C57BEFC" w14:textId="77777777" w:rsidR="0034515D" w:rsidRPr="00DB29E9" w:rsidRDefault="0034515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7E6A57B" wp14:editId="2667261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0FD2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14:paraId="4D46D031" w14:textId="77777777" w:rsidR="0034515D" w:rsidRDefault="0034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7B1E8" w14:textId="77777777" w:rsidR="008C7628" w:rsidRDefault="008C7628" w:rsidP="00B62597">
      <w:pPr>
        <w:spacing w:after="0" w:line="240" w:lineRule="auto"/>
      </w:pPr>
      <w:r>
        <w:separator/>
      </w:r>
    </w:p>
  </w:footnote>
  <w:footnote w:type="continuationSeparator" w:id="0">
    <w:p w14:paraId="4B960CC4" w14:textId="77777777" w:rsidR="008C7628" w:rsidRDefault="008C762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98168" w14:textId="77777777" w:rsidR="0034515D" w:rsidRDefault="0034515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95687AD" wp14:editId="079FEE6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51C54A87" w14:textId="77777777" w:rsidR="0034515D" w:rsidRPr="001D3B68" w:rsidRDefault="0034515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687AD"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51C54A87" w14:textId="77777777" w:rsidR="0034515D" w:rsidRPr="001D3B68" w:rsidRDefault="0034515D"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D890D3B" wp14:editId="2DCD4BE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F3"/>
    <w:multiLevelType w:val="hybridMultilevel"/>
    <w:tmpl w:val="4F221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D7331"/>
    <w:multiLevelType w:val="hybridMultilevel"/>
    <w:tmpl w:val="DC7898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E171F"/>
    <w:multiLevelType w:val="hybridMultilevel"/>
    <w:tmpl w:val="4000A658"/>
    <w:lvl w:ilvl="0" w:tplc="B7549860">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1E86087"/>
    <w:multiLevelType w:val="hybridMultilevel"/>
    <w:tmpl w:val="0956A86E"/>
    <w:lvl w:ilvl="0" w:tplc="F8E0402C">
      <w:start w:val="1"/>
      <w:numFmt w:val="decimal"/>
      <w:lvlText w:val="%1."/>
      <w:lvlJc w:val="left"/>
      <w:pPr>
        <w:ind w:left="360" w:hanging="360"/>
      </w:pPr>
      <w:rPr>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42E0CDA"/>
    <w:multiLevelType w:val="hybridMultilevel"/>
    <w:tmpl w:val="EF9E1630"/>
    <w:lvl w:ilvl="0" w:tplc="52B20E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2660FB"/>
    <w:multiLevelType w:val="hybridMultilevel"/>
    <w:tmpl w:val="76D40A9A"/>
    <w:lvl w:ilvl="0" w:tplc="1E3C28EE">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D04363"/>
    <w:multiLevelType w:val="hybridMultilevel"/>
    <w:tmpl w:val="E32227F6"/>
    <w:lvl w:ilvl="0" w:tplc="6B588A8C">
      <w:start w:val="1"/>
      <w:numFmt w:val="decimal"/>
      <w:pStyle w:val="ListSubhead1"/>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635F75A0"/>
    <w:multiLevelType w:val="hybridMultilevel"/>
    <w:tmpl w:val="960E092A"/>
    <w:lvl w:ilvl="0" w:tplc="04090015">
      <w:start w:val="1"/>
      <w:numFmt w:val="upperLetter"/>
      <w:lvlText w:val="%1."/>
      <w:lvlJc w:val="left"/>
      <w:pPr>
        <w:ind w:left="720" w:hanging="360"/>
      </w:pPr>
      <w:rPr>
        <w:b w:val="0"/>
        <w:color w:val="auto"/>
      </w:rPr>
    </w:lvl>
    <w:lvl w:ilvl="1" w:tplc="04090019">
      <w:start w:val="1"/>
      <w:numFmt w:val="lowerLetter"/>
      <w:lvlText w:val="%2."/>
      <w:lvlJc w:val="left"/>
      <w:pPr>
        <w:ind w:left="10800" w:hanging="360"/>
      </w:pPr>
    </w:lvl>
    <w:lvl w:ilvl="2" w:tplc="0409001B">
      <w:start w:val="1"/>
      <w:numFmt w:val="lowerRoman"/>
      <w:lvlText w:val="%3."/>
      <w:lvlJc w:val="right"/>
      <w:pPr>
        <w:ind w:left="11520" w:hanging="180"/>
      </w:pPr>
    </w:lvl>
    <w:lvl w:ilvl="3" w:tplc="0409000F">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10" w15:restartNumberingAfterBreak="0">
    <w:nsid w:val="773B5406"/>
    <w:multiLevelType w:val="hybridMultilevel"/>
    <w:tmpl w:val="55F88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9"/>
  </w:num>
  <w:num w:numId="4">
    <w:abstractNumId w:val="0"/>
  </w:num>
  <w:num w:numId="5">
    <w:abstractNumId w:val="4"/>
  </w:num>
  <w:num w:numId="6">
    <w:abstractNumId w:val="4"/>
    <w:lvlOverride w:ilvl="0">
      <w:startOverride w:val="1"/>
    </w:lvlOverride>
  </w:num>
  <w:num w:numId="7">
    <w:abstractNumId w:val="2"/>
  </w:num>
  <w:num w:numId="8">
    <w:abstractNumId w:val="3"/>
  </w:num>
  <w:num w:numId="9">
    <w:abstractNumId w:val="6"/>
  </w:num>
  <w:num w:numId="10">
    <w:abstractNumId w:val="8"/>
  </w:num>
  <w:num w:numId="11">
    <w:abstractNumId w:val="10"/>
  </w:num>
  <w:num w:numId="12">
    <w:abstractNumId w:val="5"/>
  </w:num>
  <w:num w:numId="13">
    <w:abstractNumId w:val="5"/>
  </w:num>
  <w:num w:numId="14">
    <w:abstractNumId w:val="7"/>
  </w:num>
  <w:num w:numId="15">
    <w:abstractNumId w:val="8"/>
  </w:num>
  <w:num w:numId="16">
    <w:abstractNumId w:val="8"/>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935"/>
    <w:rsid w:val="000075AA"/>
    <w:rsid w:val="00010057"/>
    <w:rsid w:val="00020A88"/>
    <w:rsid w:val="000308F9"/>
    <w:rsid w:val="000333FF"/>
    <w:rsid w:val="000455C9"/>
    <w:rsid w:val="000611A0"/>
    <w:rsid w:val="00065E91"/>
    <w:rsid w:val="0008012B"/>
    <w:rsid w:val="0008137F"/>
    <w:rsid w:val="00082133"/>
    <w:rsid w:val="00092986"/>
    <w:rsid w:val="00097A28"/>
    <w:rsid w:val="000A0A5C"/>
    <w:rsid w:val="000A3798"/>
    <w:rsid w:val="000B7A14"/>
    <w:rsid w:val="000E4021"/>
    <w:rsid w:val="000F0B14"/>
    <w:rsid w:val="00104564"/>
    <w:rsid w:val="00105BC2"/>
    <w:rsid w:val="00112A8F"/>
    <w:rsid w:val="00116E38"/>
    <w:rsid w:val="00122820"/>
    <w:rsid w:val="001338CD"/>
    <w:rsid w:val="0013392E"/>
    <w:rsid w:val="00140FCC"/>
    <w:rsid w:val="00142218"/>
    <w:rsid w:val="00150AE2"/>
    <w:rsid w:val="00153D06"/>
    <w:rsid w:val="00154631"/>
    <w:rsid w:val="001575C4"/>
    <w:rsid w:val="00157D6E"/>
    <w:rsid w:val="00165FAE"/>
    <w:rsid w:val="00166764"/>
    <w:rsid w:val="00184B1A"/>
    <w:rsid w:val="001B0E71"/>
    <w:rsid w:val="001B2242"/>
    <w:rsid w:val="001C0CC0"/>
    <w:rsid w:val="001C6AEC"/>
    <w:rsid w:val="001D3B68"/>
    <w:rsid w:val="001F1AEE"/>
    <w:rsid w:val="001F77E0"/>
    <w:rsid w:val="002003CB"/>
    <w:rsid w:val="002113BD"/>
    <w:rsid w:val="00222DBB"/>
    <w:rsid w:val="00223FE9"/>
    <w:rsid w:val="00226794"/>
    <w:rsid w:val="0023005A"/>
    <w:rsid w:val="00241D2D"/>
    <w:rsid w:val="0024766D"/>
    <w:rsid w:val="00250412"/>
    <w:rsid w:val="0025368F"/>
    <w:rsid w:val="00255DEA"/>
    <w:rsid w:val="00263048"/>
    <w:rsid w:val="002631AD"/>
    <w:rsid w:val="002957BA"/>
    <w:rsid w:val="002A69B1"/>
    <w:rsid w:val="002B2F98"/>
    <w:rsid w:val="002B6051"/>
    <w:rsid w:val="002D62FF"/>
    <w:rsid w:val="002E3FAC"/>
    <w:rsid w:val="002F61D4"/>
    <w:rsid w:val="00305238"/>
    <w:rsid w:val="00316279"/>
    <w:rsid w:val="00320FE7"/>
    <w:rsid w:val="003251CE"/>
    <w:rsid w:val="00337321"/>
    <w:rsid w:val="0034515D"/>
    <w:rsid w:val="00357D16"/>
    <w:rsid w:val="00377AB2"/>
    <w:rsid w:val="003808B2"/>
    <w:rsid w:val="00385CDD"/>
    <w:rsid w:val="003876CC"/>
    <w:rsid w:val="00393A87"/>
    <w:rsid w:val="003A534B"/>
    <w:rsid w:val="003A6556"/>
    <w:rsid w:val="003B55E1"/>
    <w:rsid w:val="003C619E"/>
    <w:rsid w:val="003D7E5C"/>
    <w:rsid w:val="003E10FA"/>
    <w:rsid w:val="003E74BE"/>
    <w:rsid w:val="003E7A73"/>
    <w:rsid w:val="00406182"/>
    <w:rsid w:val="00410E94"/>
    <w:rsid w:val="00413F39"/>
    <w:rsid w:val="004141C1"/>
    <w:rsid w:val="00434AB7"/>
    <w:rsid w:val="004361AC"/>
    <w:rsid w:val="00443BA1"/>
    <w:rsid w:val="00450D66"/>
    <w:rsid w:val="00450DBD"/>
    <w:rsid w:val="00452B74"/>
    <w:rsid w:val="004632A6"/>
    <w:rsid w:val="00464921"/>
    <w:rsid w:val="00465891"/>
    <w:rsid w:val="00483F6F"/>
    <w:rsid w:val="00491490"/>
    <w:rsid w:val="004962BF"/>
    <w:rsid w:val="004969FA"/>
    <w:rsid w:val="004A0579"/>
    <w:rsid w:val="004B7225"/>
    <w:rsid w:val="004E40CE"/>
    <w:rsid w:val="004E4DDA"/>
    <w:rsid w:val="004E517C"/>
    <w:rsid w:val="004E77B7"/>
    <w:rsid w:val="004F226D"/>
    <w:rsid w:val="00501FE0"/>
    <w:rsid w:val="00515324"/>
    <w:rsid w:val="00532BAE"/>
    <w:rsid w:val="00533DC0"/>
    <w:rsid w:val="00564B0E"/>
    <w:rsid w:val="00564DEE"/>
    <w:rsid w:val="0057441E"/>
    <w:rsid w:val="00581A41"/>
    <w:rsid w:val="00581B44"/>
    <w:rsid w:val="005829A7"/>
    <w:rsid w:val="00582A0F"/>
    <w:rsid w:val="0059480B"/>
    <w:rsid w:val="005A1340"/>
    <w:rsid w:val="005B2033"/>
    <w:rsid w:val="005C53AD"/>
    <w:rsid w:val="005D4524"/>
    <w:rsid w:val="005D6D05"/>
    <w:rsid w:val="005E07ED"/>
    <w:rsid w:val="005E4DB6"/>
    <w:rsid w:val="005F14A3"/>
    <w:rsid w:val="00602967"/>
    <w:rsid w:val="00606F11"/>
    <w:rsid w:val="00623870"/>
    <w:rsid w:val="00655A5E"/>
    <w:rsid w:val="00666490"/>
    <w:rsid w:val="00667AFE"/>
    <w:rsid w:val="00671C75"/>
    <w:rsid w:val="00673768"/>
    <w:rsid w:val="006760E1"/>
    <w:rsid w:val="006A4CDE"/>
    <w:rsid w:val="006B4586"/>
    <w:rsid w:val="006C45DC"/>
    <w:rsid w:val="006C6611"/>
    <w:rsid w:val="006D3A46"/>
    <w:rsid w:val="006D6B3A"/>
    <w:rsid w:val="006E1ABF"/>
    <w:rsid w:val="006E4A5C"/>
    <w:rsid w:val="006E5C7E"/>
    <w:rsid w:val="006E6B6D"/>
    <w:rsid w:val="007002F2"/>
    <w:rsid w:val="007068B6"/>
    <w:rsid w:val="00712CAA"/>
    <w:rsid w:val="00713A04"/>
    <w:rsid w:val="007153A1"/>
    <w:rsid w:val="00716A8B"/>
    <w:rsid w:val="0073173B"/>
    <w:rsid w:val="0074085F"/>
    <w:rsid w:val="00742967"/>
    <w:rsid w:val="00754C6D"/>
    <w:rsid w:val="00755096"/>
    <w:rsid w:val="00760DC1"/>
    <w:rsid w:val="00774FF4"/>
    <w:rsid w:val="00785EEE"/>
    <w:rsid w:val="007A192C"/>
    <w:rsid w:val="007A1D31"/>
    <w:rsid w:val="007A2EC1"/>
    <w:rsid w:val="007A34A3"/>
    <w:rsid w:val="007B5FA0"/>
    <w:rsid w:val="007D10E6"/>
    <w:rsid w:val="007D125E"/>
    <w:rsid w:val="007E130D"/>
    <w:rsid w:val="007E1A5A"/>
    <w:rsid w:val="007E5BC0"/>
    <w:rsid w:val="007E7CAB"/>
    <w:rsid w:val="007F6BF5"/>
    <w:rsid w:val="00800618"/>
    <w:rsid w:val="008037F6"/>
    <w:rsid w:val="00805A72"/>
    <w:rsid w:val="00821D24"/>
    <w:rsid w:val="008230DF"/>
    <w:rsid w:val="00834C65"/>
    <w:rsid w:val="00837B12"/>
    <w:rsid w:val="00841282"/>
    <w:rsid w:val="00841D47"/>
    <w:rsid w:val="00841FDE"/>
    <w:rsid w:val="0084273F"/>
    <w:rsid w:val="00847799"/>
    <w:rsid w:val="00863F99"/>
    <w:rsid w:val="00873E31"/>
    <w:rsid w:val="00882652"/>
    <w:rsid w:val="008A2EA8"/>
    <w:rsid w:val="008A7815"/>
    <w:rsid w:val="008B2611"/>
    <w:rsid w:val="008B4033"/>
    <w:rsid w:val="008C17C1"/>
    <w:rsid w:val="008C289B"/>
    <w:rsid w:val="008C7628"/>
    <w:rsid w:val="008E66BD"/>
    <w:rsid w:val="00917386"/>
    <w:rsid w:val="0094332A"/>
    <w:rsid w:val="009519B3"/>
    <w:rsid w:val="00952536"/>
    <w:rsid w:val="00953679"/>
    <w:rsid w:val="009603FB"/>
    <w:rsid w:val="00972E1B"/>
    <w:rsid w:val="00990B7A"/>
    <w:rsid w:val="009927F4"/>
    <w:rsid w:val="009A5430"/>
    <w:rsid w:val="009B4384"/>
    <w:rsid w:val="009B6561"/>
    <w:rsid w:val="009C15C4"/>
    <w:rsid w:val="009C38D5"/>
    <w:rsid w:val="009E3EE2"/>
    <w:rsid w:val="009F53F9"/>
    <w:rsid w:val="00A05391"/>
    <w:rsid w:val="00A13062"/>
    <w:rsid w:val="00A1677D"/>
    <w:rsid w:val="00A317A9"/>
    <w:rsid w:val="00A335A2"/>
    <w:rsid w:val="00A46537"/>
    <w:rsid w:val="00A63499"/>
    <w:rsid w:val="00A707C8"/>
    <w:rsid w:val="00A752FE"/>
    <w:rsid w:val="00A809D6"/>
    <w:rsid w:val="00A94FB5"/>
    <w:rsid w:val="00A971CB"/>
    <w:rsid w:val="00AA0EE7"/>
    <w:rsid w:val="00AB397B"/>
    <w:rsid w:val="00AB7A8E"/>
    <w:rsid w:val="00AC2C53"/>
    <w:rsid w:val="00AD1820"/>
    <w:rsid w:val="00AF3280"/>
    <w:rsid w:val="00AF568B"/>
    <w:rsid w:val="00B01DC5"/>
    <w:rsid w:val="00B13BF7"/>
    <w:rsid w:val="00B16D95"/>
    <w:rsid w:val="00B20316"/>
    <w:rsid w:val="00B23195"/>
    <w:rsid w:val="00B31EEB"/>
    <w:rsid w:val="00B34E3C"/>
    <w:rsid w:val="00B47D19"/>
    <w:rsid w:val="00B51322"/>
    <w:rsid w:val="00B5145E"/>
    <w:rsid w:val="00B62597"/>
    <w:rsid w:val="00B65676"/>
    <w:rsid w:val="00B66CFD"/>
    <w:rsid w:val="00B71B7C"/>
    <w:rsid w:val="00B72BFB"/>
    <w:rsid w:val="00B95317"/>
    <w:rsid w:val="00BA6146"/>
    <w:rsid w:val="00BA62FD"/>
    <w:rsid w:val="00BA6960"/>
    <w:rsid w:val="00BB531B"/>
    <w:rsid w:val="00BC0065"/>
    <w:rsid w:val="00BC219B"/>
    <w:rsid w:val="00BC3FC7"/>
    <w:rsid w:val="00BD0642"/>
    <w:rsid w:val="00BD7645"/>
    <w:rsid w:val="00BD7B2D"/>
    <w:rsid w:val="00BD7B94"/>
    <w:rsid w:val="00BE191C"/>
    <w:rsid w:val="00BF331B"/>
    <w:rsid w:val="00BF5691"/>
    <w:rsid w:val="00C005FE"/>
    <w:rsid w:val="00C040F1"/>
    <w:rsid w:val="00C12E4D"/>
    <w:rsid w:val="00C15582"/>
    <w:rsid w:val="00C21BCD"/>
    <w:rsid w:val="00C27EC7"/>
    <w:rsid w:val="00C43122"/>
    <w:rsid w:val="00C439EC"/>
    <w:rsid w:val="00C43AAB"/>
    <w:rsid w:val="00C44C65"/>
    <w:rsid w:val="00C555C1"/>
    <w:rsid w:val="00C72168"/>
    <w:rsid w:val="00C757F4"/>
    <w:rsid w:val="00C8095E"/>
    <w:rsid w:val="00C9703A"/>
    <w:rsid w:val="00CA49B9"/>
    <w:rsid w:val="00CA57B7"/>
    <w:rsid w:val="00CB19DE"/>
    <w:rsid w:val="00CB475B"/>
    <w:rsid w:val="00CB5478"/>
    <w:rsid w:val="00CB7350"/>
    <w:rsid w:val="00CC1B47"/>
    <w:rsid w:val="00CE4F50"/>
    <w:rsid w:val="00CF2A70"/>
    <w:rsid w:val="00D06A58"/>
    <w:rsid w:val="00D07827"/>
    <w:rsid w:val="00D12F2C"/>
    <w:rsid w:val="00D136EA"/>
    <w:rsid w:val="00D20EE6"/>
    <w:rsid w:val="00D21924"/>
    <w:rsid w:val="00D251ED"/>
    <w:rsid w:val="00D2653F"/>
    <w:rsid w:val="00D2675C"/>
    <w:rsid w:val="00D637BC"/>
    <w:rsid w:val="00D80FE0"/>
    <w:rsid w:val="00D833F7"/>
    <w:rsid w:val="00D869D7"/>
    <w:rsid w:val="00D95949"/>
    <w:rsid w:val="00DB2198"/>
    <w:rsid w:val="00DB29E9"/>
    <w:rsid w:val="00DC1DF2"/>
    <w:rsid w:val="00DE12F9"/>
    <w:rsid w:val="00DE34CF"/>
    <w:rsid w:val="00DE6042"/>
    <w:rsid w:val="00DF27A1"/>
    <w:rsid w:val="00E20330"/>
    <w:rsid w:val="00E23A00"/>
    <w:rsid w:val="00E31D8B"/>
    <w:rsid w:val="00E320E8"/>
    <w:rsid w:val="00E336E9"/>
    <w:rsid w:val="00E54A98"/>
    <w:rsid w:val="00E6742E"/>
    <w:rsid w:val="00E7056C"/>
    <w:rsid w:val="00EA2797"/>
    <w:rsid w:val="00EA40A6"/>
    <w:rsid w:val="00EA7748"/>
    <w:rsid w:val="00EA7906"/>
    <w:rsid w:val="00EB68B0"/>
    <w:rsid w:val="00ED7A8F"/>
    <w:rsid w:val="00EE2655"/>
    <w:rsid w:val="00EE2715"/>
    <w:rsid w:val="00EE2EAA"/>
    <w:rsid w:val="00EE35C5"/>
    <w:rsid w:val="00EF10C5"/>
    <w:rsid w:val="00EF4F30"/>
    <w:rsid w:val="00F0679F"/>
    <w:rsid w:val="00F131AF"/>
    <w:rsid w:val="00F15A9B"/>
    <w:rsid w:val="00F20704"/>
    <w:rsid w:val="00F24CEF"/>
    <w:rsid w:val="00F4190F"/>
    <w:rsid w:val="00F5338C"/>
    <w:rsid w:val="00F5431B"/>
    <w:rsid w:val="00F57AEA"/>
    <w:rsid w:val="00F67C1B"/>
    <w:rsid w:val="00F73BF8"/>
    <w:rsid w:val="00F77976"/>
    <w:rsid w:val="00F80651"/>
    <w:rsid w:val="00F852A9"/>
    <w:rsid w:val="00F864E3"/>
    <w:rsid w:val="00FA079F"/>
    <w:rsid w:val="00FA138D"/>
    <w:rsid w:val="00FB0810"/>
    <w:rsid w:val="00FC2B9A"/>
    <w:rsid w:val="00FC69DA"/>
    <w:rsid w:val="00FC7229"/>
    <w:rsid w:val="00FD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88423"/>
  <w15:docId w15:val="{C548F12D-298E-4B03-AF81-CBB037F5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0"/>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74085F"/>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873E31"/>
    <w:rPr>
      <w:sz w:val="16"/>
      <w:szCs w:val="16"/>
    </w:rPr>
  </w:style>
  <w:style w:type="paragraph" w:styleId="CommentText">
    <w:name w:val="annotation text"/>
    <w:basedOn w:val="Normal"/>
    <w:link w:val="CommentTextChar"/>
    <w:uiPriority w:val="99"/>
    <w:semiHidden/>
    <w:unhideWhenUsed/>
    <w:rsid w:val="00873E31"/>
    <w:pPr>
      <w:spacing w:line="240" w:lineRule="auto"/>
    </w:pPr>
    <w:rPr>
      <w:sz w:val="20"/>
      <w:szCs w:val="20"/>
    </w:rPr>
  </w:style>
  <w:style w:type="character" w:customStyle="1" w:styleId="CommentTextChar">
    <w:name w:val="Comment Text Char"/>
    <w:basedOn w:val="DefaultParagraphFont"/>
    <w:link w:val="CommentText"/>
    <w:uiPriority w:val="99"/>
    <w:semiHidden/>
    <w:rsid w:val="00873E31"/>
    <w:rPr>
      <w:sz w:val="20"/>
      <w:szCs w:val="20"/>
    </w:rPr>
  </w:style>
  <w:style w:type="paragraph" w:styleId="CommentSubject">
    <w:name w:val="annotation subject"/>
    <w:basedOn w:val="CommentText"/>
    <w:next w:val="CommentText"/>
    <w:link w:val="CommentSubjectChar"/>
    <w:uiPriority w:val="99"/>
    <w:semiHidden/>
    <w:unhideWhenUsed/>
    <w:rsid w:val="00873E31"/>
    <w:rPr>
      <w:b/>
      <w:bCs/>
    </w:rPr>
  </w:style>
  <w:style w:type="character" w:customStyle="1" w:styleId="CommentSubjectChar">
    <w:name w:val="Comment Subject Char"/>
    <w:basedOn w:val="CommentTextChar"/>
    <w:link w:val="CommentSubject"/>
    <w:uiPriority w:val="99"/>
    <w:semiHidden/>
    <w:rsid w:val="00873E31"/>
    <w:rPr>
      <w:b/>
      <w:bCs/>
      <w:sz w:val="20"/>
      <w:szCs w:val="20"/>
    </w:rPr>
  </w:style>
  <w:style w:type="paragraph" w:styleId="ListParagraph">
    <w:name w:val="List Paragraph"/>
    <w:basedOn w:val="Normal"/>
    <w:uiPriority w:val="34"/>
    <w:qFormat/>
    <w:rsid w:val="00564B0E"/>
    <w:pPr>
      <w:spacing w:after="0" w:line="240" w:lineRule="auto"/>
      <w:ind w:left="720"/>
    </w:pPr>
    <w:rPr>
      <w:rFonts w:ascii="Calibri" w:hAnsi="Calibri" w:cs="Calibri"/>
    </w:rPr>
  </w:style>
  <w:style w:type="paragraph" w:customStyle="1" w:styleId="Body1">
    <w:name w:val="Body 1"/>
    <w:basedOn w:val="Normal"/>
    <w:link w:val="Body1Char"/>
    <w:qFormat/>
    <w:rsid w:val="00153D06"/>
    <w:pPr>
      <w:overflowPunct w:val="0"/>
      <w:autoSpaceDE w:val="0"/>
      <w:autoSpaceDN w:val="0"/>
      <w:adjustRightInd w:val="0"/>
      <w:spacing w:before="120" w:after="120" w:line="240" w:lineRule="auto"/>
      <w:textAlignment w:val="baseline"/>
    </w:pPr>
    <w:rPr>
      <w:rFonts w:ascii="Arial" w:eastAsia="Times New Roman" w:hAnsi="Arial" w:cs="Times New Roman"/>
      <w:szCs w:val="20"/>
      <w:lang w:eastAsia="en-GB"/>
    </w:rPr>
  </w:style>
  <w:style w:type="character" w:customStyle="1" w:styleId="Body1Char">
    <w:name w:val="Body 1 Char"/>
    <w:link w:val="Body1"/>
    <w:locked/>
    <w:rsid w:val="00153D06"/>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305165264">
      <w:bodyDiv w:val="1"/>
      <w:marLeft w:val="0"/>
      <w:marRight w:val="0"/>
      <w:marTop w:val="0"/>
      <w:marBottom w:val="0"/>
      <w:divBdr>
        <w:top w:val="none" w:sz="0" w:space="0" w:color="auto"/>
        <w:left w:val="none" w:sz="0" w:space="0" w:color="auto"/>
        <w:bottom w:val="none" w:sz="0" w:space="0" w:color="auto"/>
        <w:right w:val="none" w:sz="0" w:space="0" w:color="auto"/>
      </w:divBdr>
    </w:div>
    <w:div w:id="361174004">
      <w:bodyDiv w:val="1"/>
      <w:marLeft w:val="0"/>
      <w:marRight w:val="0"/>
      <w:marTop w:val="0"/>
      <w:marBottom w:val="0"/>
      <w:divBdr>
        <w:top w:val="none" w:sz="0" w:space="0" w:color="auto"/>
        <w:left w:val="none" w:sz="0" w:space="0" w:color="auto"/>
        <w:bottom w:val="none" w:sz="0" w:space="0" w:color="auto"/>
        <w:right w:val="none" w:sz="0" w:space="0" w:color="auto"/>
      </w:divBdr>
    </w:div>
    <w:div w:id="552273945">
      <w:bodyDiv w:val="1"/>
      <w:marLeft w:val="0"/>
      <w:marRight w:val="0"/>
      <w:marTop w:val="0"/>
      <w:marBottom w:val="0"/>
      <w:divBdr>
        <w:top w:val="none" w:sz="0" w:space="0" w:color="auto"/>
        <w:left w:val="none" w:sz="0" w:space="0" w:color="auto"/>
        <w:bottom w:val="none" w:sz="0" w:space="0" w:color="auto"/>
        <w:right w:val="none" w:sz="0" w:space="0" w:color="auto"/>
      </w:divBdr>
    </w:div>
    <w:div w:id="910432161">
      <w:bodyDiv w:val="1"/>
      <w:marLeft w:val="0"/>
      <w:marRight w:val="0"/>
      <w:marTop w:val="0"/>
      <w:marBottom w:val="0"/>
      <w:divBdr>
        <w:top w:val="none" w:sz="0" w:space="0" w:color="auto"/>
        <w:left w:val="none" w:sz="0" w:space="0" w:color="auto"/>
        <w:bottom w:val="none" w:sz="0" w:space="0" w:color="auto"/>
        <w:right w:val="none" w:sz="0" w:space="0" w:color="auto"/>
      </w:divBdr>
    </w:div>
    <w:div w:id="1064717292">
      <w:bodyDiv w:val="1"/>
      <w:marLeft w:val="0"/>
      <w:marRight w:val="0"/>
      <w:marTop w:val="0"/>
      <w:marBottom w:val="0"/>
      <w:divBdr>
        <w:top w:val="none" w:sz="0" w:space="0" w:color="auto"/>
        <w:left w:val="none" w:sz="0" w:space="0" w:color="auto"/>
        <w:bottom w:val="none" w:sz="0" w:space="0" w:color="auto"/>
        <w:right w:val="none" w:sz="0" w:space="0" w:color="auto"/>
      </w:divBdr>
    </w:div>
    <w:div w:id="1247807469">
      <w:bodyDiv w:val="1"/>
      <w:marLeft w:val="0"/>
      <w:marRight w:val="0"/>
      <w:marTop w:val="0"/>
      <w:marBottom w:val="0"/>
      <w:divBdr>
        <w:top w:val="none" w:sz="0" w:space="0" w:color="auto"/>
        <w:left w:val="none" w:sz="0" w:space="0" w:color="auto"/>
        <w:bottom w:val="none" w:sz="0" w:space="0" w:color="auto"/>
        <w:right w:val="none" w:sz="0" w:space="0" w:color="auto"/>
      </w:divBdr>
    </w:div>
    <w:div w:id="1749766591">
      <w:bodyDiv w:val="1"/>
      <w:marLeft w:val="0"/>
      <w:marRight w:val="0"/>
      <w:marTop w:val="0"/>
      <w:marBottom w:val="0"/>
      <w:divBdr>
        <w:top w:val="none" w:sz="0" w:space="0" w:color="auto"/>
        <w:left w:val="none" w:sz="0" w:space="0" w:color="auto"/>
        <w:bottom w:val="none" w:sz="0" w:space="0" w:color="auto"/>
        <w:right w:val="none" w:sz="0" w:space="0" w:color="auto"/>
      </w:divBdr>
    </w:div>
    <w:div w:id="20193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6FC41-7A7C-4169-B875-CD52F875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Heun, Nicole A.</cp:lastModifiedBy>
  <cp:revision>2</cp:revision>
  <cp:lastPrinted>2019-06-03T18:58:00Z</cp:lastPrinted>
  <dcterms:created xsi:type="dcterms:W3CDTF">2019-11-01T12:02:00Z</dcterms:created>
  <dcterms:modified xsi:type="dcterms:W3CDTF">2019-11-01T12:02:00Z</dcterms:modified>
</cp:coreProperties>
</file>