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DE33E0" w:rsidP="00DE33E0">
      <w:pPr>
        <w:pStyle w:val="MeetingDetails"/>
      </w:pPr>
      <w:r>
        <w:t>February 2, 2018</w:t>
      </w:r>
    </w:p>
    <w:p w:rsidR="00DE33E0" w:rsidRPr="00B62597" w:rsidRDefault="00DE33E0" w:rsidP="00DE33E0">
      <w:pPr>
        <w:pStyle w:val="MeetingDetails"/>
        <w:rPr>
          <w:sz w:val="28"/>
          <w:u w:val="single"/>
        </w:rPr>
      </w:pPr>
      <w:r>
        <w:t>9:30 a.m. – 4:00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A5B62">
        <w:t>9</w:t>
      </w:r>
      <w:r>
        <w:t>:</w:t>
      </w:r>
      <w:r w:rsidR="000A5B62">
        <w:t>3</w:t>
      </w:r>
      <w:r>
        <w:t>0-</w:t>
      </w:r>
      <w:r w:rsidR="000A5B62">
        <w:t>9</w:t>
      </w:r>
      <w:r>
        <w:t>:</w:t>
      </w:r>
      <w:r w:rsidR="000A5B62">
        <w:t>45</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r w:rsidR="005A303B" w:rsidRPr="005A303B">
        <w:rPr>
          <w:b w:val="0"/>
        </w:rPr>
        <w:t>Special Announcement</w:t>
      </w:r>
      <w:r w:rsidRPr="005A303B">
        <w:rPr>
          <w:b w:val="0"/>
        </w:rPr>
        <w:t xml:space="preserve"> will be made regarding an update to Manual 34.</w:t>
      </w:r>
    </w:p>
    <w:p w:rsidR="003A1E88" w:rsidRPr="003A1E88" w:rsidRDefault="003A1E88" w:rsidP="003A1E88">
      <w:pPr>
        <w:pStyle w:val="SecondaryHeading-Numbered"/>
        <w:numPr>
          <w:ilvl w:val="0"/>
          <w:numId w:val="14"/>
        </w:numPr>
        <w:rPr>
          <w:b w:val="0"/>
        </w:rPr>
      </w:pPr>
      <w:r w:rsidRPr="003A1E88">
        <w:rPr>
          <w:b w:val="0"/>
        </w:rPr>
        <w:t>Approve draft minutes from the December 13, 2017 SODRSTF meeting.</w:t>
      </w:r>
    </w:p>
    <w:p w:rsidR="001D3B68" w:rsidRPr="00DB29E9" w:rsidRDefault="000A5B62" w:rsidP="001D3B68">
      <w:pPr>
        <w:pStyle w:val="PrimaryHeading"/>
      </w:pPr>
      <w:r>
        <w:t>Governing Documents for SODRSTF</w:t>
      </w:r>
      <w:r w:rsidR="001D3B68">
        <w:t xml:space="preserve"> (</w:t>
      </w:r>
      <w:r>
        <w:t>9</w:t>
      </w:r>
      <w:r w:rsidR="001D3B68">
        <w:t>:</w:t>
      </w:r>
      <w:r>
        <w:t>4</w:t>
      </w:r>
      <w:r w:rsidR="00BD2D33">
        <w:t>5</w:t>
      </w:r>
      <w:r>
        <w:t>-10:00</w:t>
      </w:r>
      <w:r w:rsidR="001D3B68">
        <w:t>)</w:t>
      </w:r>
    </w:p>
    <w:p w:rsidR="00A63D23" w:rsidRPr="00A63D23" w:rsidRDefault="00A63D23" w:rsidP="00A63D23">
      <w:pPr>
        <w:pStyle w:val="SecondaryHeading-Numbered"/>
        <w:numPr>
          <w:ilvl w:val="0"/>
          <w:numId w:val="14"/>
        </w:numPr>
        <w:rPr>
          <w:b w:val="0"/>
        </w:rPr>
      </w:pPr>
      <w:r>
        <w:rPr>
          <w:b w:val="0"/>
        </w:rPr>
        <w:t>Ms. Rebecca Carroll, PJM, will provide an update on the status of the SODRSTF Draft Charter.</w:t>
      </w:r>
    </w:p>
    <w:p w:rsidR="00BD2D33" w:rsidRDefault="00BD2D33" w:rsidP="00A63D23">
      <w:pPr>
        <w:pStyle w:val="SecondaryHeading-Numbered"/>
        <w:numPr>
          <w:ilvl w:val="0"/>
          <w:numId w:val="14"/>
        </w:numPr>
        <w:rPr>
          <w:b w:val="0"/>
        </w:rPr>
      </w:pPr>
      <w:r>
        <w:rPr>
          <w:b w:val="0"/>
        </w:rPr>
        <w:t xml:space="preserve">Ms. </w:t>
      </w:r>
      <w:r w:rsidR="00E17555">
        <w:rPr>
          <w:b w:val="0"/>
        </w:rPr>
        <w:t xml:space="preserve">Rebecca </w:t>
      </w:r>
      <w:r>
        <w:rPr>
          <w:b w:val="0"/>
        </w:rPr>
        <w:t>Carroll</w:t>
      </w:r>
      <w:r w:rsidR="00E17555">
        <w:rPr>
          <w:b w:val="0"/>
        </w:rPr>
        <w:t>, PJM,</w:t>
      </w:r>
      <w:r>
        <w:rPr>
          <w:b w:val="0"/>
        </w:rPr>
        <w:t xml:space="preserve"> will review the proposed task force timeline and Work Plan.</w:t>
      </w:r>
    </w:p>
    <w:p w:rsidR="001D3B68" w:rsidRDefault="00BD2D33" w:rsidP="001D3B68">
      <w:pPr>
        <w:pStyle w:val="PrimaryHeading"/>
      </w:pPr>
      <w:r>
        <w:t xml:space="preserve">Education </w:t>
      </w:r>
      <w:r w:rsidR="001D3B68">
        <w:t>(</w:t>
      </w:r>
      <w:r>
        <w:t>1</w:t>
      </w:r>
      <w:r w:rsidR="001D3B68">
        <w:t>0:00-</w:t>
      </w:r>
      <w:r>
        <w:t>1</w:t>
      </w:r>
      <w:r w:rsidR="00C62C51">
        <w:t>2</w:t>
      </w:r>
      <w:r w:rsidR="001D3B68">
        <w:t>:</w:t>
      </w:r>
      <w:r w:rsidR="00C62C51">
        <w:t>0</w:t>
      </w:r>
      <w:r w:rsidR="001D3B68">
        <w:t>0</w:t>
      </w:r>
      <w:r w:rsidR="001D3B68" w:rsidRPr="00DB29E9">
        <w:t>)</w:t>
      </w:r>
    </w:p>
    <w:p w:rsidR="00B62597" w:rsidRDefault="00BD2D33" w:rsidP="00A63D23">
      <w:pPr>
        <w:pStyle w:val="SecondaryHeading-Numbered"/>
        <w:numPr>
          <w:ilvl w:val="0"/>
          <w:numId w:val="14"/>
        </w:numPr>
        <w:rPr>
          <w:b w:val="0"/>
        </w:rPr>
      </w:pPr>
      <w:r>
        <w:rPr>
          <w:b w:val="0"/>
        </w:rPr>
        <w:t>Mr. Andrew Gledhill, PJM</w:t>
      </w:r>
      <w:r w:rsidR="00E17555">
        <w:rPr>
          <w:b w:val="0"/>
        </w:rPr>
        <w:t>,</w:t>
      </w:r>
      <w:r>
        <w:rPr>
          <w:b w:val="0"/>
        </w:rPr>
        <w:t xml:space="preserve"> will </w:t>
      </w:r>
      <w:r w:rsidR="00E17555">
        <w:rPr>
          <w:b w:val="0"/>
        </w:rPr>
        <w:t xml:space="preserve">provide </w:t>
      </w:r>
      <w:r>
        <w:rPr>
          <w:b w:val="0"/>
        </w:rPr>
        <w:t>education and analysis on Peak Load Shaving.</w:t>
      </w:r>
    </w:p>
    <w:p w:rsidR="00C62C51" w:rsidRPr="00A63D23" w:rsidRDefault="00C62C51" w:rsidP="00C62C51">
      <w:pPr>
        <w:pStyle w:val="SecondaryHeading-Numbered"/>
        <w:ind w:left="720"/>
      </w:pPr>
      <w:r w:rsidRPr="00A63D23">
        <w:t>Break (10:45 – 11:00)</w:t>
      </w:r>
    </w:p>
    <w:p w:rsidR="001B2242" w:rsidRDefault="00E17555" w:rsidP="00A63D23">
      <w:pPr>
        <w:pStyle w:val="SecondaryHeading-Numbered"/>
        <w:numPr>
          <w:ilvl w:val="0"/>
          <w:numId w:val="14"/>
        </w:numPr>
        <w:rPr>
          <w:b w:val="0"/>
        </w:rPr>
      </w:pPr>
      <w:r>
        <w:rPr>
          <w:b w:val="0"/>
        </w:rPr>
        <w:t>Mr. Patricio Rocha-Garrido, PJM</w:t>
      </w:r>
      <w:r w:rsidR="00CF0240">
        <w:rPr>
          <w:b w:val="0"/>
        </w:rPr>
        <w:t>,</w:t>
      </w:r>
      <w:r>
        <w:rPr>
          <w:b w:val="0"/>
        </w:rPr>
        <w:t xml:space="preserve"> will provide education on LOLE studies and winter resource adequacy.</w:t>
      </w:r>
    </w:p>
    <w:p w:rsidR="00A63D23" w:rsidRDefault="00A63D23" w:rsidP="00A63D23">
      <w:pPr>
        <w:pStyle w:val="ListSubhead1"/>
        <w:ind w:left="720"/>
      </w:pPr>
      <w:r w:rsidRPr="00A63D23">
        <w:t>Lunch (12:00 – 12:45)</w:t>
      </w:r>
    </w:p>
    <w:p w:rsidR="00033447" w:rsidRDefault="00033447" w:rsidP="00033447">
      <w:pPr>
        <w:pStyle w:val="PrimaryHeading"/>
      </w:pPr>
      <w:r>
        <w:t>CBIR Process (12:45 – 4:00)</w:t>
      </w:r>
    </w:p>
    <w:p w:rsidR="00033447" w:rsidRDefault="00033447" w:rsidP="00033447">
      <w:pPr>
        <w:pStyle w:val="SecondaryHeading-Numbered"/>
        <w:numPr>
          <w:ilvl w:val="0"/>
          <w:numId w:val="14"/>
        </w:numPr>
        <w:rPr>
          <w:b w:val="0"/>
        </w:rPr>
      </w:pPr>
      <w:r>
        <w:rPr>
          <w:b w:val="0"/>
        </w:rPr>
        <w:t xml:space="preserve">Ms. Rebecca Carroll, PJM, will lead a discussion to gather initial stakeholder interests. Pre-prepared interests can be provided in advance of the meeting (email to </w:t>
      </w:r>
      <w:hyperlink r:id="rId8" w:history="1">
        <w:r w:rsidRPr="009A033A">
          <w:rPr>
            <w:rStyle w:val="Hyperlink"/>
            <w:b w:val="0"/>
          </w:rPr>
          <w:t>Michael.Borradaile@pjm.com</w:t>
        </w:r>
      </w:hyperlink>
      <w:r>
        <w:rPr>
          <w:b w:val="0"/>
        </w:rPr>
        <w:t>) or during the meeting. If not provided in advance, stakeholders should come with interests ready to share during the meeting.</w:t>
      </w:r>
    </w:p>
    <w:p w:rsidR="00033447" w:rsidRDefault="00033447" w:rsidP="00033447">
      <w:pPr>
        <w:pStyle w:val="DisclaimerBodyCopy"/>
        <w:ind w:left="360"/>
        <w:rPr>
          <w:i/>
          <w:sz w:val="18"/>
        </w:rPr>
      </w:pPr>
      <w:r>
        <w:rPr>
          <w:i/>
          <w:sz w:val="18"/>
        </w:rPr>
        <w:t>The purpose of this step is to ensure that all stakeholders have a common understanding of each</w:t>
      </w:r>
      <w:r>
        <w:rPr>
          <w:b/>
          <w:i/>
          <w:sz w:val="18"/>
        </w:rPr>
        <w:t xml:space="preserve"> </w:t>
      </w:r>
      <w:r>
        <w:rPr>
          <w:i/>
          <w:sz w:val="18"/>
        </w:rPr>
        <w:t>other’s interests vis-à-vis their potential positions on individual issues (interests and positions are</w:t>
      </w:r>
      <w:r>
        <w:rPr>
          <w:b/>
          <w:i/>
          <w:sz w:val="18"/>
        </w:rPr>
        <w:t xml:space="preserve"> </w:t>
      </w:r>
      <w:r>
        <w:rPr>
          <w:i/>
          <w:sz w:val="18"/>
        </w:rPr>
        <w:t>different – positions are assertions about what people say they want, while interests are why people</w:t>
      </w:r>
      <w:r>
        <w:rPr>
          <w:b/>
          <w:i/>
          <w:sz w:val="18"/>
        </w:rPr>
        <w:t xml:space="preserve"> </w:t>
      </w:r>
      <w:r>
        <w:rPr>
          <w:i/>
          <w:sz w:val="18"/>
        </w:rPr>
        <w:t>want what they want (needs, motivations, concerns, and desires behind the position) –Manual 34,</w:t>
      </w:r>
      <w:r>
        <w:rPr>
          <w:b/>
          <w:i/>
          <w:sz w:val="18"/>
        </w:rPr>
        <w:t xml:space="preserve"> </w:t>
      </w:r>
      <w:r>
        <w:rPr>
          <w:i/>
          <w:sz w:val="18"/>
        </w:rPr>
        <w:t>Section 7.2(2)</w:t>
      </w:r>
    </w:p>
    <w:p w:rsidR="00033447" w:rsidRDefault="00033447" w:rsidP="00033447">
      <w:pPr>
        <w:pStyle w:val="DisclaimerBodyCopy"/>
        <w:ind w:left="360"/>
      </w:pPr>
    </w:p>
    <w:p w:rsidR="00033447" w:rsidRPr="00033447" w:rsidRDefault="008E7B23" w:rsidP="008E7B23">
      <w:pPr>
        <w:pStyle w:val="SecondaryHeading-Numbered"/>
        <w:numPr>
          <w:ilvl w:val="0"/>
          <w:numId w:val="14"/>
        </w:numPr>
        <w:rPr>
          <w:b w:val="0"/>
        </w:rPr>
      </w:pPr>
      <w:r>
        <w:rPr>
          <w:b w:val="0"/>
        </w:rPr>
        <w:t>Ms. Rebecca Carroll, PJM, will lead a discussion on</w:t>
      </w:r>
      <w:r w:rsidR="00033447">
        <w:rPr>
          <w:b w:val="0"/>
        </w:rPr>
        <w:t xml:space="preserve"> the design components needed to begin discussing options that address the issue.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E17555" w:rsidRPr="0043141C" w:rsidRDefault="00E17555" w:rsidP="00E17555">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BB531B" w:rsidRDefault="00BB531B" w:rsidP="00BB531B">
            <w:pPr>
              <w:pStyle w:val="AttendeesList"/>
            </w:pPr>
          </w:p>
          <w:p w:rsidR="00033447" w:rsidRDefault="00033447" w:rsidP="00BB531B">
            <w:pPr>
              <w:pStyle w:val="AttendeesList"/>
            </w:pPr>
          </w:p>
        </w:tc>
      </w:tr>
      <w:tr w:rsidR="00BB531B" w:rsidTr="00BB531B">
        <w:tc>
          <w:tcPr>
            <w:tcW w:w="9576" w:type="dxa"/>
            <w:gridSpan w:val="3"/>
          </w:tcPr>
          <w:p w:rsidR="00BB531B" w:rsidRDefault="00606F11" w:rsidP="00BB531B">
            <w:pPr>
              <w:pStyle w:val="PrimaryHeading"/>
            </w:pPr>
            <w:r>
              <w:lastRenderedPageBreak/>
              <w:t>Future Meeting Dates</w:t>
            </w:r>
          </w:p>
        </w:tc>
      </w:tr>
      <w:tr w:rsidR="00E17555" w:rsidTr="00FA2C19">
        <w:tc>
          <w:tcPr>
            <w:tcW w:w="3192" w:type="dxa"/>
            <w:vAlign w:val="center"/>
          </w:tcPr>
          <w:p w:rsidR="00E17555" w:rsidRDefault="00E17555" w:rsidP="00233CE3">
            <w:pPr>
              <w:pStyle w:val="AttendeesList"/>
            </w:pPr>
            <w:r>
              <w:t>February 14, 2018</w:t>
            </w:r>
          </w:p>
        </w:tc>
        <w:tc>
          <w:tcPr>
            <w:tcW w:w="3192" w:type="dxa"/>
          </w:tcPr>
          <w:p w:rsidR="00E17555" w:rsidRPr="00DA43EE" w:rsidRDefault="00E17555" w:rsidP="00233CE3">
            <w:pPr>
              <w:pStyle w:val="AttendeesList"/>
              <w:rPr>
                <w:rFonts w:cs="Arial Narrow"/>
              </w:rPr>
            </w:pPr>
            <w:r w:rsidRPr="00A319C1">
              <w:t>9:30 a.m. – 4:00 p.m.</w:t>
            </w:r>
          </w:p>
        </w:tc>
        <w:tc>
          <w:tcPr>
            <w:tcW w:w="3192" w:type="dxa"/>
          </w:tcPr>
          <w:p w:rsidR="00E17555" w:rsidRPr="00DA43EE" w:rsidRDefault="00E17555" w:rsidP="00233CE3">
            <w:pPr>
              <w:pStyle w:val="AttendeesList"/>
            </w:pPr>
            <w:r w:rsidRPr="00E3360B">
              <w:t>PJM Conference and Training Center</w:t>
            </w:r>
          </w:p>
        </w:tc>
      </w:tr>
      <w:tr w:rsidR="00E17555" w:rsidTr="00FA2C19">
        <w:tc>
          <w:tcPr>
            <w:tcW w:w="3192" w:type="dxa"/>
            <w:vAlign w:val="center"/>
          </w:tcPr>
          <w:p w:rsidR="00E17555" w:rsidRDefault="00E17555" w:rsidP="00233CE3">
            <w:pPr>
              <w:pStyle w:val="AttendeesList"/>
            </w:pPr>
            <w:r>
              <w:t>March 9, 2018</w:t>
            </w:r>
          </w:p>
        </w:tc>
        <w:tc>
          <w:tcPr>
            <w:tcW w:w="3192" w:type="dxa"/>
          </w:tcPr>
          <w:p w:rsidR="00E17555" w:rsidRPr="00DA43EE" w:rsidRDefault="00E17555" w:rsidP="00233CE3">
            <w:pPr>
              <w:pStyle w:val="AttendeesList"/>
              <w:rPr>
                <w:rFonts w:cs="Arial Narrow"/>
              </w:rPr>
            </w:pPr>
            <w:r w:rsidRPr="00A319C1">
              <w:t>9:30 a.m. – 4:00 p.m.</w:t>
            </w:r>
          </w:p>
        </w:tc>
        <w:tc>
          <w:tcPr>
            <w:tcW w:w="3192" w:type="dxa"/>
          </w:tcPr>
          <w:p w:rsidR="00E17555" w:rsidRPr="00DA43EE" w:rsidRDefault="00E17555" w:rsidP="00233CE3">
            <w:pPr>
              <w:pStyle w:val="AttendeesList"/>
            </w:pPr>
            <w:r w:rsidRPr="00E3360B">
              <w:t>PJM Conference and Training Center</w:t>
            </w:r>
          </w:p>
        </w:tc>
      </w:tr>
      <w:tr w:rsidR="00E17555" w:rsidTr="00FA2C19">
        <w:tc>
          <w:tcPr>
            <w:tcW w:w="3192" w:type="dxa"/>
            <w:vAlign w:val="center"/>
          </w:tcPr>
          <w:p w:rsidR="00E17555" w:rsidRDefault="00E17555" w:rsidP="00233CE3">
            <w:pPr>
              <w:pStyle w:val="AttendeesList"/>
            </w:pPr>
            <w:r>
              <w:t>April 13, 2018</w:t>
            </w:r>
          </w:p>
        </w:tc>
        <w:tc>
          <w:tcPr>
            <w:tcW w:w="3192" w:type="dxa"/>
          </w:tcPr>
          <w:p w:rsidR="00E17555" w:rsidRPr="005A08AD" w:rsidRDefault="00E17555" w:rsidP="00233CE3">
            <w:pPr>
              <w:pStyle w:val="AttendeesList"/>
            </w:pPr>
            <w:r w:rsidRPr="00A319C1">
              <w:t>9:30 a.m. – 4:00 p.m.</w:t>
            </w:r>
          </w:p>
        </w:tc>
        <w:tc>
          <w:tcPr>
            <w:tcW w:w="3192" w:type="dxa"/>
          </w:tcPr>
          <w:p w:rsidR="00E17555" w:rsidRPr="005A08AD" w:rsidRDefault="00E17555" w:rsidP="00233CE3">
            <w:pPr>
              <w:pStyle w:val="AttendeesList"/>
            </w:pPr>
            <w:r w:rsidRPr="00E3360B">
              <w:t>PJM Conference and Training Center</w:t>
            </w:r>
          </w:p>
        </w:tc>
      </w:tr>
      <w:tr w:rsidR="00E17555" w:rsidTr="00FA2C19">
        <w:tc>
          <w:tcPr>
            <w:tcW w:w="3192" w:type="dxa"/>
            <w:vAlign w:val="center"/>
          </w:tcPr>
          <w:p w:rsidR="00E17555" w:rsidRDefault="00E17555" w:rsidP="00233CE3">
            <w:pPr>
              <w:pStyle w:val="AttendeesList"/>
            </w:pPr>
            <w:r>
              <w:t>May 9, 2018</w:t>
            </w:r>
          </w:p>
        </w:tc>
        <w:tc>
          <w:tcPr>
            <w:tcW w:w="3192" w:type="dxa"/>
          </w:tcPr>
          <w:p w:rsidR="00E17555" w:rsidRPr="005A08AD" w:rsidRDefault="00E17555" w:rsidP="00233CE3">
            <w:pPr>
              <w:pStyle w:val="AttendeesList"/>
            </w:pPr>
            <w:r w:rsidRPr="00A319C1">
              <w:t>9:30 a.m. – 4:00 p.m.</w:t>
            </w:r>
          </w:p>
        </w:tc>
        <w:tc>
          <w:tcPr>
            <w:tcW w:w="3192" w:type="dxa"/>
          </w:tcPr>
          <w:p w:rsidR="00E17555" w:rsidRPr="005A08AD" w:rsidRDefault="00E17555"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June 13,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July 9,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August 15,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September 19,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October 17,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B87D3A">
            <w:pPr>
              <w:pStyle w:val="AttendeesList"/>
            </w:pPr>
            <w:r>
              <w:t>November 1</w:t>
            </w:r>
            <w:r w:rsidR="00B87D3A">
              <w:t>9</w:t>
            </w:r>
            <w:r>
              <w:t>,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December 5,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3A1E88">
        <w:t>Mike Borradaile</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A303B" w:rsidRDefault="005A303B" w:rsidP="009C15C4"/>
    <w:bookmarkStart w:id="2" w:name="_GoBack"/>
    <w:bookmarkEnd w:id="2"/>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3371AFD" wp14:editId="54133693">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A3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303B">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A303B">
    <w:pPr>
      <w:rPr>
        <w:sz w:val="16"/>
      </w:rPr>
    </w:pPr>
  </w:p>
  <w:p w:rsidR="003C17E2" w:rsidRDefault="005A303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8459B"/>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4"/>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3447"/>
    <w:rsid w:val="000A5B62"/>
    <w:rsid w:val="00150AE2"/>
    <w:rsid w:val="001B2242"/>
    <w:rsid w:val="001C0CC0"/>
    <w:rsid w:val="001D3B68"/>
    <w:rsid w:val="001E1BF4"/>
    <w:rsid w:val="002113BD"/>
    <w:rsid w:val="002B2F98"/>
    <w:rsid w:val="00305238"/>
    <w:rsid w:val="003251CE"/>
    <w:rsid w:val="00337321"/>
    <w:rsid w:val="00386FB4"/>
    <w:rsid w:val="003A1E88"/>
    <w:rsid w:val="003B55E1"/>
    <w:rsid w:val="003D7E5C"/>
    <w:rsid w:val="003E7A73"/>
    <w:rsid w:val="00406182"/>
    <w:rsid w:val="00491490"/>
    <w:rsid w:val="004969FA"/>
    <w:rsid w:val="00564DEE"/>
    <w:rsid w:val="0057441E"/>
    <w:rsid w:val="00581A41"/>
    <w:rsid w:val="005A303B"/>
    <w:rsid w:val="005D6D05"/>
    <w:rsid w:val="00602967"/>
    <w:rsid w:val="00606F11"/>
    <w:rsid w:val="00655A5E"/>
    <w:rsid w:val="00712CAA"/>
    <w:rsid w:val="00716A8B"/>
    <w:rsid w:val="00754C6D"/>
    <w:rsid w:val="00755096"/>
    <w:rsid w:val="007A34A3"/>
    <w:rsid w:val="007E7CAB"/>
    <w:rsid w:val="00837B12"/>
    <w:rsid w:val="00841282"/>
    <w:rsid w:val="00882652"/>
    <w:rsid w:val="008E7B23"/>
    <w:rsid w:val="00917386"/>
    <w:rsid w:val="009A5430"/>
    <w:rsid w:val="009C15C4"/>
    <w:rsid w:val="009F53F9"/>
    <w:rsid w:val="00A05391"/>
    <w:rsid w:val="00A317A9"/>
    <w:rsid w:val="00A63D23"/>
    <w:rsid w:val="00B16D95"/>
    <w:rsid w:val="00B20316"/>
    <w:rsid w:val="00B34E3C"/>
    <w:rsid w:val="00B62597"/>
    <w:rsid w:val="00B87D3A"/>
    <w:rsid w:val="00BA6146"/>
    <w:rsid w:val="00BB531B"/>
    <w:rsid w:val="00BD2D33"/>
    <w:rsid w:val="00BF331B"/>
    <w:rsid w:val="00C439EC"/>
    <w:rsid w:val="00C62C51"/>
    <w:rsid w:val="00C72168"/>
    <w:rsid w:val="00C757F4"/>
    <w:rsid w:val="00CA49B9"/>
    <w:rsid w:val="00CB19DE"/>
    <w:rsid w:val="00CB475B"/>
    <w:rsid w:val="00CC1B47"/>
    <w:rsid w:val="00CF0240"/>
    <w:rsid w:val="00D136EA"/>
    <w:rsid w:val="00D251ED"/>
    <w:rsid w:val="00D95949"/>
    <w:rsid w:val="00DB29E9"/>
    <w:rsid w:val="00DE33E0"/>
    <w:rsid w:val="00DE34CF"/>
    <w:rsid w:val="00E17555"/>
    <w:rsid w:val="00E449AA"/>
    <w:rsid w:val="00EB68B0"/>
    <w:rsid w:val="00F4190F"/>
    <w:rsid w:val="00FA257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orradaile@pjm.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14</cp:revision>
  <cp:lastPrinted>2018-01-16T19:48:00Z</cp:lastPrinted>
  <dcterms:created xsi:type="dcterms:W3CDTF">2018-01-16T18:59:00Z</dcterms:created>
  <dcterms:modified xsi:type="dcterms:W3CDTF">2018-01-26T11:16:00Z</dcterms:modified>
</cp:coreProperties>
</file>