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71A03" w:rsidP="00FF4AA5">
      <w:pPr>
        <w:pStyle w:val="MeetingDetails"/>
        <w:tabs>
          <w:tab w:val="left" w:pos="2145"/>
        </w:tabs>
      </w:pPr>
      <w:r>
        <w:t>Transmission Replacement Processes</w:t>
      </w:r>
      <w:r w:rsidR="00FF4AA5">
        <w:t xml:space="preserve"> Senior Task Force</w:t>
      </w:r>
      <w:r>
        <w:t xml:space="preserve"> (TRPSTF)</w:t>
      </w:r>
    </w:p>
    <w:p w:rsidR="00B62597" w:rsidRPr="00B62597" w:rsidRDefault="00010057" w:rsidP="00755096">
      <w:pPr>
        <w:pStyle w:val="MeetingDetails"/>
      </w:pPr>
      <w:r>
        <w:t>PJM Conference and Training Center</w:t>
      </w:r>
    </w:p>
    <w:p w:rsidR="00B62597" w:rsidRPr="00B62597" w:rsidRDefault="003E3128" w:rsidP="00755096">
      <w:pPr>
        <w:pStyle w:val="MeetingDetails"/>
      </w:pPr>
      <w:r>
        <w:t>May 9</w:t>
      </w:r>
      <w:r w:rsidR="002B2F98">
        <w:t xml:space="preserve">, </w:t>
      </w:r>
      <w:r w:rsidR="001A5F5F">
        <w:t>2016</w:t>
      </w:r>
    </w:p>
    <w:p w:rsidR="00B62597" w:rsidRPr="00B62597" w:rsidRDefault="00FF4AA5" w:rsidP="00755096">
      <w:pPr>
        <w:pStyle w:val="MeetingDetails"/>
        <w:rPr>
          <w:sz w:val="28"/>
          <w:u w:val="single"/>
        </w:rPr>
      </w:pPr>
      <w:r>
        <w:t>9</w:t>
      </w:r>
      <w:r w:rsidR="002B2F98">
        <w:t>:</w:t>
      </w:r>
      <w:r>
        <w:t>3</w:t>
      </w:r>
      <w:r w:rsidR="002B2F98">
        <w:t xml:space="preserve">0 </w:t>
      </w:r>
      <w:r w:rsidR="00010057">
        <w:t>a</w:t>
      </w:r>
      <w:r w:rsidR="002B2F98">
        <w:t xml:space="preserve">.m. – </w:t>
      </w:r>
      <w:r w:rsidR="001A5F5F">
        <w:t>3</w:t>
      </w:r>
      <w:r w:rsidR="00010057">
        <w:t>:</w:t>
      </w:r>
      <w:r w:rsidR="001A5F5F">
        <w:t>0</w:t>
      </w:r>
      <w:r w:rsidR="00010057">
        <w:t xml:space="preserve">0 </w:t>
      </w:r>
      <w:r>
        <w:t>p</w:t>
      </w:r>
      <w:r w:rsidR="00755096">
        <w:t>.m.</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FF4AA5">
        <w:t>9</w:t>
      </w:r>
      <w:r>
        <w:t>:</w:t>
      </w:r>
      <w:r w:rsidR="00FF4AA5">
        <w:t>3</w:t>
      </w:r>
      <w:r>
        <w:t>0-</w:t>
      </w:r>
      <w:r w:rsidR="00FF4AA5">
        <w:t>9</w:t>
      </w:r>
      <w:r>
        <w:t>:</w:t>
      </w:r>
      <w:r w:rsidR="007065F6">
        <w:t>45</w:t>
      </w:r>
      <w:r w:rsidR="00B62597" w:rsidRPr="00B62597">
        <w:t>)</w:t>
      </w:r>
    </w:p>
    <w:bookmarkEnd w:id="1"/>
    <w:bookmarkEnd w:id="2"/>
    <w:p w:rsidR="00B62597" w:rsidRDefault="00FF4AA5" w:rsidP="00917386">
      <w:pPr>
        <w:pStyle w:val="SecondaryHeading-Numbered"/>
        <w:rPr>
          <w:b w:val="0"/>
        </w:rPr>
      </w:pPr>
      <w:r>
        <w:rPr>
          <w:b w:val="0"/>
        </w:rPr>
        <w:t>Welcome, roll call, review of PJM meeting guidelines.</w:t>
      </w:r>
    </w:p>
    <w:p w:rsidR="00867DD0" w:rsidRPr="00DB29E9" w:rsidRDefault="00782D50" w:rsidP="00867DD0">
      <w:pPr>
        <w:pStyle w:val="PrimaryHeading"/>
      </w:pPr>
      <w:r>
        <w:t xml:space="preserve">Education Topics Scheduling </w:t>
      </w:r>
      <w:r w:rsidR="00867DD0">
        <w:t>(9:45-10:</w:t>
      </w:r>
      <w:r w:rsidR="003268A4">
        <w:t>0</w:t>
      </w:r>
      <w:r w:rsidR="007677D0">
        <w:t>0</w:t>
      </w:r>
      <w:r w:rsidR="00867DD0">
        <w:t>)</w:t>
      </w:r>
    </w:p>
    <w:p w:rsidR="00867DD0" w:rsidRDefault="00867DD0" w:rsidP="00867DD0">
      <w:pPr>
        <w:pStyle w:val="SecondaryHeading-Numbered"/>
        <w:rPr>
          <w:b w:val="0"/>
        </w:rPr>
      </w:pPr>
      <w:r>
        <w:rPr>
          <w:b w:val="0"/>
        </w:rPr>
        <w:t xml:space="preserve">Mr. </w:t>
      </w:r>
      <w:r w:rsidR="003E3128">
        <w:rPr>
          <w:b w:val="0"/>
        </w:rPr>
        <w:t xml:space="preserve">Barret will review the education topics and scheduling.  </w:t>
      </w:r>
    </w:p>
    <w:p w:rsidR="003268A4" w:rsidRPr="00DB29E9" w:rsidRDefault="00782D50" w:rsidP="003268A4">
      <w:pPr>
        <w:pStyle w:val="PrimaryHeading"/>
      </w:pPr>
      <w:r>
        <w:t>Overview of PJM Planning Process</w:t>
      </w:r>
      <w:r w:rsidR="003268A4">
        <w:t xml:space="preserve"> (10:</w:t>
      </w:r>
      <w:r w:rsidR="007677D0">
        <w:t>0</w:t>
      </w:r>
      <w:r w:rsidR="003268A4">
        <w:t>0-1</w:t>
      </w:r>
      <w:r w:rsidR="003E3128">
        <w:t>2</w:t>
      </w:r>
      <w:r w:rsidR="003268A4">
        <w:t>:</w:t>
      </w:r>
      <w:r w:rsidR="003E3128">
        <w:t>00</w:t>
      </w:r>
      <w:r w:rsidR="003268A4">
        <w:t>)</w:t>
      </w:r>
    </w:p>
    <w:p w:rsidR="003268A4" w:rsidRDefault="003268A4" w:rsidP="003268A4">
      <w:pPr>
        <w:pStyle w:val="SecondaryHeading-Numbered"/>
        <w:rPr>
          <w:b w:val="0"/>
        </w:rPr>
      </w:pPr>
      <w:r>
        <w:rPr>
          <w:b w:val="0"/>
        </w:rPr>
        <w:t xml:space="preserve">Mr. </w:t>
      </w:r>
      <w:r w:rsidR="00782D50">
        <w:rPr>
          <w:b w:val="0"/>
        </w:rPr>
        <w:t>McGlynn et al</w:t>
      </w:r>
      <w:r>
        <w:rPr>
          <w:b w:val="0"/>
        </w:rPr>
        <w:t xml:space="preserve"> will </w:t>
      </w:r>
      <w:r w:rsidR="00782D50">
        <w:rPr>
          <w:b w:val="0"/>
        </w:rPr>
        <w:t xml:space="preserve">lead education </w:t>
      </w:r>
      <w:r w:rsidR="00AF1617">
        <w:rPr>
          <w:b w:val="0"/>
        </w:rPr>
        <w:t>session Module 1, providing an overview of the PJM planning process.</w:t>
      </w:r>
    </w:p>
    <w:p w:rsidR="007677D0" w:rsidRDefault="007677D0" w:rsidP="007677D0">
      <w:pPr>
        <w:pStyle w:val="PrimaryHeading"/>
      </w:pPr>
      <w:r>
        <w:t>Lunch (1</w:t>
      </w:r>
      <w:r w:rsidR="00950488">
        <w:t>2:0</w:t>
      </w:r>
      <w:r>
        <w:t>0-</w:t>
      </w:r>
      <w:r w:rsidR="00892931">
        <w:t>12</w:t>
      </w:r>
      <w:r>
        <w:t>:</w:t>
      </w:r>
      <w:r w:rsidR="00892931">
        <w:t>45</w:t>
      </w:r>
      <w:r w:rsidRPr="00DB29E9">
        <w:t>)</w:t>
      </w:r>
    </w:p>
    <w:p w:rsidR="007677D0" w:rsidRDefault="007677D0" w:rsidP="00782D50">
      <w:pPr>
        <w:pStyle w:val="SecondaryHeading-Numbered"/>
        <w:numPr>
          <w:ilvl w:val="0"/>
          <w:numId w:val="0"/>
        </w:numPr>
        <w:spacing w:after="0"/>
        <w:rPr>
          <w:b w:val="0"/>
        </w:rPr>
      </w:pPr>
    </w:p>
    <w:p w:rsidR="003268A4" w:rsidRDefault="00782D50" w:rsidP="003268A4">
      <w:pPr>
        <w:pStyle w:val="PrimaryHeading"/>
      </w:pPr>
      <w:r>
        <w:t>Overview of PJM Planning Process</w:t>
      </w:r>
      <w:r w:rsidR="00EE79DE">
        <w:t xml:space="preserve"> - Continue</w:t>
      </w:r>
      <w:r w:rsidR="003268A4">
        <w:t xml:space="preserve"> (</w:t>
      </w:r>
      <w:r w:rsidR="00950488">
        <w:t>1</w:t>
      </w:r>
      <w:r w:rsidR="00892931">
        <w:t>2:45</w:t>
      </w:r>
      <w:r w:rsidR="003268A4">
        <w:t>-</w:t>
      </w:r>
      <w:r>
        <w:t>3</w:t>
      </w:r>
      <w:r w:rsidR="003268A4">
        <w:t>:</w:t>
      </w:r>
      <w:r>
        <w:t>30</w:t>
      </w:r>
      <w:r w:rsidR="003268A4" w:rsidRPr="00DB29E9">
        <w:t>)</w:t>
      </w:r>
    </w:p>
    <w:p w:rsidR="00AF1617" w:rsidRDefault="00AF1617" w:rsidP="00AF1617">
      <w:pPr>
        <w:pStyle w:val="SecondaryHeading-Numbered"/>
        <w:rPr>
          <w:b w:val="0"/>
        </w:rPr>
      </w:pPr>
      <w:r>
        <w:rPr>
          <w:b w:val="0"/>
        </w:rPr>
        <w:t>Mr. McGlynn et al will lead education session Module 1, providing an overview of the PJM planning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BB531B">
            <w:pPr>
              <w:pStyle w:val="AttendeesList"/>
            </w:pPr>
          </w:p>
        </w:tc>
      </w:tr>
      <w:tr w:rsidR="002B2F98" w:rsidTr="00BB531B">
        <w:tc>
          <w:tcPr>
            <w:tcW w:w="3192" w:type="dxa"/>
            <w:vAlign w:val="center"/>
          </w:tcPr>
          <w:p w:rsidR="002B2F98" w:rsidRPr="00B62597" w:rsidRDefault="008D5192" w:rsidP="008D5192">
            <w:pPr>
              <w:pStyle w:val="AttendeesList"/>
            </w:pPr>
            <w:r>
              <w:t>May</w:t>
            </w:r>
            <w:r w:rsidR="002B2F98">
              <w:t xml:space="preserve"> </w:t>
            </w:r>
            <w:r>
              <w:t>9</w:t>
            </w:r>
            <w:r w:rsidR="002B2F98">
              <w:t xml:space="preserve">, </w:t>
            </w:r>
            <w:r w:rsidR="00010057">
              <w:t>201</w:t>
            </w:r>
            <w:r>
              <w:t>6</w:t>
            </w:r>
          </w:p>
        </w:tc>
        <w:tc>
          <w:tcPr>
            <w:tcW w:w="3192" w:type="dxa"/>
            <w:vAlign w:val="center"/>
          </w:tcPr>
          <w:p w:rsidR="002B2F98" w:rsidRPr="00B62597" w:rsidRDefault="008D5192" w:rsidP="008D5192">
            <w:pPr>
              <w:pStyle w:val="AttendeesList"/>
            </w:pPr>
            <w:r>
              <w:t>9</w:t>
            </w:r>
            <w:r w:rsidR="00010057">
              <w:t>:</w:t>
            </w:r>
            <w:r>
              <w:t>3</w:t>
            </w:r>
            <w:r w:rsidR="00010057">
              <w:t>0 a.m.</w:t>
            </w:r>
            <w:r w:rsidR="001A5F5F">
              <w:t xml:space="preserve"> – 3:00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8D5192" w:rsidP="008D5192">
            <w:pPr>
              <w:pStyle w:val="AttendeesList"/>
            </w:pPr>
            <w:r>
              <w:t>May</w:t>
            </w:r>
            <w:r w:rsidR="002B2F98">
              <w:t xml:space="preserve"> </w:t>
            </w:r>
            <w:r>
              <w:t>23</w:t>
            </w:r>
            <w:r w:rsidR="002B2F98">
              <w:t xml:space="preserve">, </w:t>
            </w:r>
            <w:r w:rsidR="00010057">
              <w:t>201</w:t>
            </w:r>
            <w:r>
              <w:t>6</w:t>
            </w:r>
          </w:p>
        </w:tc>
        <w:tc>
          <w:tcPr>
            <w:tcW w:w="3192" w:type="dxa"/>
            <w:vAlign w:val="center"/>
          </w:tcPr>
          <w:p w:rsidR="002B2F98" w:rsidRPr="00B62597" w:rsidRDefault="008D5192" w:rsidP="008D5192">
            <w:pPr>
              <w:pStyle w:val="AttendeesList"/>
            </w:pPr>
            <w:r>
              <w:t>9</w:t>
            </w:r>
            <w:r w:rsidR="00010057">
              <w:t>:</w:t>
            </w:r>
            <w:r w:rsidR="00194431">
              <w:t>0</w:t>
            </w:r>
            <w:r w:rsidR="00010057">
              <w:t>0 a.m.</w:t>
            </w:r>
            <w:r w:rsidR="00C77C18">
              <w:t xml:space="preserve"> – 4:0</w:t>
            </w:r>
            <w:r w:rsidR="001A5F5F">
              <w:t>0 p.m.</w:t>
            </w:r>
          </w:p>
        </w:tc>
        <w:tc>
          <w:tcPr>
            <w:tcW w:w="3192" w:type="dxa"/>
            <w:vAlign w:val="center"/>
          </w:tcPr>
          <w:p w:rsidR="002B2F98" w:rsidRPr="00B62597" w:rsidRDefault="00010057" w:rsidP="00ED56D5">
            <w:pPr>
              <w:pStyle w:val="AttendeesList"/>
            </w:pPr>
            <w:r>
              <w:t>PJM Conference &amp; Training Center/ WebEx</w:t>
            </w:r>
          </w:p>
        </w:tc>
      </w:tr>
      <w:tr w:rsidR="001A5F5F" w:rsidTr="00E02C23">
        <w:tc>
          <w:tcPr>
            <w:tcW w:w="3192" w:type="dxa"/>
            <w:vAlign w:val="center"/>
          </w:tcPr>
          <w:p w:rsidR="001A5F5F" w:rsidRPr="00B62597" w:rsidRDefault="001A5F5F" w:rsidP="001A5F5F">
            <w:pPr>
              <w:pStyle w:val="AttendeesList"/>
            </w:pPr>
            <w:r>
              <w:t>June 3, 2016</w:t>
            </w:r>
          </w:p>
        </w:tc>
        <w:tc>
          <w:tcPr>
            <w:tcW w:w="3192" w:type="dxa"/>
            <w:vAlign w:val="center"/>
          </w:tcPr>
          <w:p w:rsidR="001A5F5F" w:rsidRPr="00B62597" w:rsidRDefault="001A5F5F" w:rsidP="00E02C23">
            <w:pPr>
              <w:pStyle w:val="AttendeesList"/>
            </w:pPr>
            <w:r>
              <w:t>9:30 a.m. – 3:00 p.m.</w:t>
            </w:r>
          </w:p>
        </w:tc>
        <w:tc>
          <w:tcPr>
            <w:tcW w:w="3192" w:type="dxa"/>
            <w:vAlign w:val="center"/>
          </w:tcPr>
          <w:p w:rsidR="001A5F5F" w:rsidRPr="00B62597" w:rsidRDefault="001A5F5F" w:rsidP="00E02C23">
            <w:pPr>
              <w:pStyle w:val="AttendeesList"/>
            </w:pPr>
            <w:r>
              <w:t>PJM Conference &amp; Training Center/ WebEx</w:t>
            </w:r>
          </w:p>
        </w:tc>
      </w:tr>
      <w:tr w:rsidR="001A5F5F" w:rsidTr="00E02C23">
        <w:tc>
          <w:tcPr>
            <w:tcW w:w="3192" w:type="dxa"/>
            <w:vAlign w:val="center"/>
          </w:tcPr>
          <w:p w:rsidR="001A5F5F" w:rsidRPr="00B62597" w:rsidRDefault="001A5F5F" w:rsidP="00E02C23">
            <w:pPr>
              <w:pStyle w:val="AttendeesList"/>
            </w:pPr>
            <w:r>
              <w:t>June 20, 2016</w:t>
            </w:r>
          </w:p>
        </w:tc>
        <w:tc>
          <w:tcPr>
            <w:tcW w:w="3192" w:type="dxa"/>
            <w:vAlign w:val="center"/>
          </w:tcPr>
          <w:p w:rsidR="001A5F5F" w:rsidRPr="00B62597" w:rsidRDefault="001A5F5F" w:rsidP="00E02C23">
            <w:pPr>
              <w:pStyle w:val="AttendeesList"/>
            </w:pPr>
            <w:r>
              <w:t>9:30 a.m. – 3:00 p.m.</w:t>
            </w:r>
          </w:p>
        </w:tc>
        <w:tc>
          <w:tcPr>
            <w:tcW w:w="3192" w:type="dxa"/>
            <w:vAlign w:val="center"/>
          </w:tcPr>
          <w:p w:rsidR="001A5F5F" w:rsidRPr="00B62597" w:rsidRDefault="001A5F5F" w:rsidP="00E02C23">
            <w:pPr>
              <w:pStyle w:val="AttendeesList"/>
            </w:pPr>
            <w:r>
              <w:t>PJM Conference &amp; Training Center/ WebEx</w:t>
            </w:r>
          </w:p>
        </w:tc>
      </w:tr>
    </w:tbl>
    <w:p w:rsidR="00CE0CD0" w:rsidRDefault="00CE0CD0">
      <w:pPr>
        <w:rPr>
          <w:rFonts w:ascii="Arial Narrow" w:eastAsia="Times New Roman" w:hAnsi="Arial Narrow" w:cs="Times New Roman"/>
          <w:sz w:val="16"/>
          <w:szCs w:val="16"/>
        </w:rPr>
      </w:pPr>
      <w:r>
        <w:br w:type="page"/>
      </w:r>
      <w:r w:rsidR="00AF1617">
        <w:lastRenderedPageBreak/>
        <w:tab/>
      </w:r>
    </w:p>
    <w:p w:rsidR="00A317A9" w:rsidRDefault="00882652" w:rsidP="00337321">
      <w:pPr>
        <w:pStyle w:val="Author"/>
      </w:pPr>
      <w:r>
        <w:t xml:space="preserve">Author: </w:t>
      </w:r>
      <w:r w:rsidR="008D5192">
        <w:t>Jason Quevada</w:t>
      </w:r>
      <w:r w:rsidR="00204D18">
        <w:t xml:space="preserve"> and Julia Spatafore</w:t>
      </w:r>
    </w:p>
    <w:p w:rsidR="00204D18" w:rsidRPr="00B62597" w:rsidRDefault="00204D18"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97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9707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597074">
    <w:pPr>
      <w:rPr>
        <w:sz w:val="16"/>
      </w:rPr>
    </w:pPr>
  </w:p>
  <w:p w:rsidR="003C17E2" w:rsidRDefault="0059707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C60"/>
    <w:multiLevelType w:val="hybridMultilevel"/>
    <w:tmpl w:val="D59A3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3bdf3e0-0c81-4232-a769-d1cfd1bf51b8"/>
  </w:docVars>
  <w:rsids>
    <w:rsidRoot w:val="00B62597"/>
    <w:rsid w:val="00010057"/>
    <w:rsid w:val="00083628"/>
    <w:rsid w:val="000E57EE"/>
    <w:rsid w:val="001830F4"/>
    <w:rsid w:val="00194431"/>
    <w:rsid w:val="001A5F5F"/>
    <w:rsid w:val="001B2242"/>
    <w:rsid w:val="001C0CC0"/>
    <w:rsid w:val="001D3B68"/>
    <w:rsid w:val="00204D18"/>
    <w:rsid w:val="002113BD"/>
    <w:rsid w:val="00264CCE"/>
    <w:rsid w:val="002B2F98"/>
    <w:rsid w:val="00305238"/>
    <w:rsid w:val="003268A4"/>
    <w:rsid w:val="00337321"/>
    <w:rsid w:val="003B55E1"/>
    <w:rsid w:val="003D7E5C"/>
    <w:rsid w:val="003E3128"/>
    <w:rsid w:val="003E7A73"/>
    <w:rsid w:val="004241F9"/>
    <w:rsid w:val="00426EC2"/>
    <w:rsid w:val="00491490"/>
    <w:rsid w:val="004969FA"/>
    <w:rsid w:val="00516485"/>
    <w:rsid w:val="00517BF1"/>
    <w:rsid w:val="00527265"/>
    <w:rsid w:val="00564DEE"/>
    <w:rsid w:val="0057441E"/>
    <w:rsid w:val="00597074"/>
    <w:rsid w:val="005D6D05"/>
    <w:rsid w:val="00602967"/>
    <w:rsid w:val="00606F11"/>
    <w:rsid w:val="006500B6"/>
    <w:rsid w:val="007065F6"/>
    <w:rsid w:val="00712CAA"/>
    <w:rsid w:val="00716A8B"/>
    <w:rsid w:val="00733D56"/>
    <w:rsid w:val="00754C6D"/>
    <w:rsid w:val="00755096"/>
    <w:rsid w:val="007677D0"/>
    <w:rsid w:val="00782D50"/>
    <w:rsid w:val="007A34A3"/>
    <w:rsid w:val="007E7CAB"/>
    <w:rsid w:val="00837B12"/>
    <w:rsid w:val="00841282"/>
    <w:rsid w:val="00867DD0"/>
    <w:rsid w:val="00882652"/>
    <w:rsid w:val="00892931"/>
    <w:rsid w:val="008D5192"/>
    <w:rsid w:val="008F22C1"/>
    <w:rsid w:val="00917386"/>
    <w:rsid w:val="00930B0C"/>
    <w:rsid w:val="00947296"/>
    <w:rsid w:val="00950488"/>
    <w:rsid w:val="009A5430"/>
    <w:rsid w:val="009B66F5"/>
    <w:rsid w:val="00A05391"/>
    <w:rsid w:val="00A317A9"/>
    <w:rsid w:val="00AA0417"/>
    <w:rsid w:val="00AF1617"/>
    <w:rsid w:val="00B16D95"/>
    <w:rsid w:val="00B20316"/>
    <w:rsid w:val="00B34E3C"/>
    <w:rsid w:val="00B62597"/>
    <w:rsid w:val="00B841C0"/>
    <w:rsid w:val="00BA6146"/>
    <w:rsid w:val="00BB531B"/>
    <w:rsid w:val="00BC73D3"/>
    <w:rsid w:val="00BF331B"/>
    <w:rsid w:val="00C439EC"/>
    <w:rsid w:val="00C72168"/>
    <w:rsid w:val="00C77C18"/>
    <w:rsid w:val="00CA49B9"/>
    <w:rsid w:val="00CC1B47"/>
    <w:rsid w:val="00CC3EBF"/>
    <w:rsid w:val="00CE0CD0"/>
    <w:rsid w:val="00CE386A"/>
    <w:rsid w:val="00CF57AE"/>
    <w:rsid w:val="00D136EA"/>
    <w:rsid w:val="00D204A4"/>
    <w:rsid w:val="00D251ED"/>
    <w:rsid w:val="00D95949"/>
    <w:rsid w:val="00DB29E9"/>
    <w:rsid w:val="00DE34CF"/>
    <w:rsid w:val="00E44937"/>
    <w:rsid w:val="00E71A03"/>
    <w:rsid w:val="00EB68B0"/>
    <w:rsid w:val="00EE79DE"/>
    <w:rsid w:val="00F4190F"/>
    <w:rsid w:val="00FC2B9A"/>
    <w:rsid w:val="00FF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2016-04-29T19:00:00Z</dcterms:created>
  <dcterms:modified xsi:type="dcterms:W3CDTF">2016-04-29T19:00:00Z</dcterms:modified>
</cp:coreProperties>
</file>